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004C401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39629A">
        <w:rPr>
          <w:sz w:val="20"/>
          <w:szCs w:val="20"/>
        </w:rPr>
        <w:t>2</w:t>
      </w:r>
      <w:r w:rsidR="000772A8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6A24FB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B7EF9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85FB67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January </w:t>
      </w:r>
      <w:r w:rsidR="0039629A">
        <w:rPr>
          <w:sz w:val="20"/>
          <w:szCs w:val="20"/>
        </w:rPr>
        <w:t>2</w:t>
      </w:r>
      <w:r w:rsidR="000772A8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3E8F217E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</w:t>
      </w:r>
      <w:r w:rsidR="0039629A">
        <w:rPr>
          <w:sz w:val="20"/>
          <w:szCs w:val="20"/>
        </w:rPr>
        <w:t>2</w:t>
      </w:r>
      <w:r w:rsidR="000772A8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agenda.                   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4E15BF6" w14:textId="434C394F" w:rsidR="000772A8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3D2C8A">
        <w:rPr>
          <w:sz w:val="20"/>
          <w:szCs w:val="20"/>
        </w:rPr>
        <w:t>anley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</w:t>
      </w:r>
      <w:r w:rsidR="00DB3DC9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Otterloo</w:t>
      </w:r>
      <w:r>
        <w:rPr>
          <w:sz w:val="20"/>
          <w:szCs w:val="20"/>
        </w:rPr>
        <w:t>, to approve the minutes of the 1/</w:t>
      </w:r>
      <w:r w:rsidR="000772A8">
        <w:rPr>
          <w:sz w:val="20"/>
          <w:szCs w:val="20"/>
        </w:rPr>
        <w:t>21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1002CB">
        <w:rPr>
          <w:sz w:val="20"/>
          <w:szCs w:val="20"/>
        </w:rPr>
        <w:t>.</w:t>
      </w:r>
      <w:r w:rsidR="000772A8">
        <w:rPr>
          <w:sz w:val="20"/>
          <w:szCs w:val="20"/>
        </w:rPr>
        <w:t xml:space="preserve">  </w:t>
      </w:r>
    </w:p>
    <w:p w14:paraId="7905FE81" w14:textId="36513739" w:rsidR="00CD15C4" w:rsidRDefault="000772A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2A1E4A3" w14:textId="77777777" w:rsidR="00FC29E8" w:rsidRDefault="00FC29E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0A5E6B" w14:textId="230F675F" w:rsidR="000772A8" w:rsidRDefault="00FC29E8" w:rsidP="00A67552">
      <w:pPr>
        <w:rPr>
          <w:sz w:val="20"/>
          <w:szCs w:val="20"/>
        </w:rPr>
      </w:pPr>
      <w:r>
        <w:rPr>
          <w:sz w:val="20"/>
          <w:szCs w:val="20"/>
        </w:rPr>
        <w:t>Craig Anderson, Board of Supervisors</w:t>
      </w:r>
      <w:r w:rsidR="00EF259B">
        <w:rPr>
          <w:sz w:val="20"/>
          <w:szCs w:val="20"/>
        </w:rPr>
        <w:t>’</w:t>
      </w:r>
      <w:r>
        <w:rPr>
          <w:sz w:val="20"/>
          <w:szCs w:val="20"/>
        </w:rPr>
        <w:t xml:space="preserve"> Vice Chairman presented the FY 2025-26 wage increase to the Plymouth County Secondary Road Bargaining Unit at a 2.5% increase. Craig Anderson and John Meis are on the bargaining unit </w:t>
      </w:r>
      <w:r w:rsidR="007A205E">
        <w:rPr>
          <w:sz w:val="20"/>
          <w:szCs w:val="20"/>
        </w:rPr>
        <w:t>negotiation</w:t>
      </w:r>
      <w:r>
        <w:rPr>
          <w:sz w:val="20"/>
          <w:szCs w:val="20"/>
        </w:rPr>
        <w:t xml:space="preserve"> committee.</w:t>
      </w:r>
    </w:p>
    <w:p w14:paraId="21AB9528" w14:textId="77777777" w:rsidR="00FC29E8" w:rsidRDefault="00FC29E8" w:rsidP="00A67552">
      <w:pPr>
        <w:rPr>
          <w:sz w:val="20"/>
          <w:szCs w:val="20"/>
        </w:rPr>
      </w:pPr>
    </w:p>
    <w:p w14:paraId="30261BA8" w14:textId="6B10770B" w:rsidR="00EB1777" w:rsidRDefault="00FC29E8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Man</w:t>
      </w:r>
      <w:r w:rsidR="00EF259B">
        <w:rPr>
          <w:sz w:val="20"/>
          <w:szCs w:val="20"/>
        </w:rPr>
        <w:t>le</w:t>
      </w:r>
      <w:r>
        <w:rPr>
          <w:sz w:val="20"/>
          <w:szCs w:val="20"/>
        </w:rPr>
        <w:t>y</w:t>
      </w:r>
      <w:r w:rsidR="00EF259B">
        <w:rPr>
          <w:sz w:val="20"/>
          <w:szCs w:val="20"/>
        </w:rPr>
        <w:t>,</w:t>
      </w:r>
      <w:r>
        <w:rPr>
          <w:sz w:val="20"/>
          <w:szCs w:val="20"/>
        </w:rPr>
        <w:t xml:space="preserve"> to table the EMA FY 2025-26 Budget presentation</w:t>
      </w:r>
      <w:r w:rsidR="00C63CFF">
        <w:rPr>
          <w:sz w:val="20"/>
          <w:szCs w:val="20"/>
        </w:rPr>
        <w:t xml:space="preserve"> until the 2/4/25 Board meeting</w:t>
      </w:r>
      <w:r>
        <w:rPr>
          <w:sz w:val="20"/>
          <w:szCs w:val="20"/>
        </w:rPr>
        <w:t>.</w:t>
      </w:r>
      <w:r w:rsidR="00C63CFF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</w:r>
      <w:r w:rsidR="00EB1777">
        <w:rPr>
          <w:sz w:val="20"/>
          <w:szCs w:val="20"/>
        </w:rPr>
        <w:tab/>
        <w:t xml:space="preserve">                 Motion Carried.</w:t>
      </w:r>
    </w:p>
    <w:p w14:paraId="01192D17" w14:textId="4C1BF47B" w:rsidR="00FC29E8" w:rsidRDefault="00C63CFF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29E8">
        <w:rPr>
          <w:sz w:val="20"/>
          <w:szCs w:val="20"/>
        </w:rPr>
        <w:t xml:space="preserve">  </w:t>
      </w:r>
      <w:r w:rsidR="00FC29E8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 w:rsidR="00FC29E8">
        <w:rPr>
          <w:sz w:val="20"/>
          <w:szCs w:val="20"/>
        </w:rPr>
        <w:t xml:space="preserve"> </w:t>
      </w:r>
    </w:p>
    <w:p w14:paraId="0036DA2F" w14:textId="3CD0D5C4" w:rsidR="00EB1777" w:rsidRPr="004C4E86" w:rsidRDefault="00EB1777" w:rsidP="00EB1777">
      <w:pPr>
        <w:rPr>
          <w:sz w:val="20"/>
          <w:szCs w:val="20"/>
        </w:rPr>
      </w:pPr>
      <w:r w:rsidRPr="004C4E86">
        <w:rPr>
          <w:sz w:val="20"/>
          <w:szCs w:val="20"/>
        </w:rPr>
        <w:t xml:space="preserve">Chad Thompson, City of Kingsley Attorney was present to ask the </w:t>
      </w:r>
      <w:r>
        <w:rPr>
          <w:sz w:val="20"/>
          <w:szCs w:val="20"/>
        </w:rPr>
        <w:t>S</w:t>
      </w:r>
      <w:r w:rsidRPr="004C4E86">
        <w:rPr>
          <w:sz w:val="20"/>
          <w:szCs w:val="20"/>
        </w:rPr>
        <w:t>upervisors to extend the TIF period for Southeast View Addition</w:t>
      </w:r>
      <w:r w:rsidR="00107DE7">
        <w:rPr>
          <w:sz w:val="20"/>
          <w:szCs w:val="20"/>
        </w:rPr>
        <w:t xml:space="preserve"> Urban Renewal</w:t>
      </w:r>
      <w:r w:rsidRPr="004C4E86">
        <w:rPr>
          <w:sz w:val="20"/>
          <w:szCs w:val="20"/>
        </w:rPr>
        <w:t xml:space="preserve"> by an additional five years. Auditor</w:t>
      </w:r>
      <w:r>
        <w:rPr>
          <w:sz w:val="20"/>
          <w:szCs w:val="20"/>
        </w:rPr>
        <w:t xml:space="preserve"> </w:t>
      </w:r>
      <w:r w:rsidRPr="004C4E86">
        <w:rPr>
          <w:sz w:val="20"/>
          <w:szCs w:val="20"/>
        </w:rPr>
        <w:t xml:space="preserve">Feldman presented a </w:t>
      </w:r>
      <w:r>
        <w:rPr>
          <w:sz w:val="20"/>
          <w:szCs w:val="20"/>
        </w:rPr>
        <w:t>R</w:t>
      </w:r>
      <w:r w:rsidRPr="004C4E86">
        <w:rPr>
          <w:sz w:val="20"/>
          <w:szCs w:val="20"/>
        </w:rPr>
        <w:t xml:space="preserve">esolution adopted by the </w:t>
      </w:r>
      <w:r>
        <w:rPr>
          <w:sz w:val="20"/>
          <w:szCs w:val="20"/>
        </w:rPr>
        <w:t>S</w:t>
      </w:r>
      <w:r w:rsidRPr="004C4E86">
        <w:rPr>
          <w:sz w:val="20"/>
          <w:szCs w:val="20"/>
        </w:rPr>
        <w:t>upervisors approving a fifteen</w:t>
      </w:r>
      <w:r>
        <w:rPr>
          <w:sz w:val="20"/>
          <w:szCs w:val="20"/>
        </w:rPr>
        <w:t>-</w:t>
      </w:r>
      <w:r w:rsidRPr="004C4E86">
        <w:rPr>
          <w:sz w:val="20"/>
          <w:szCs w:val="20"/>
        </w:rPr>
        <w:t>year TIF period back in November of 2015</w:t>
      </w:r>
      <w:r>
        <w:rPr>
          <w:sz w:val="20"/>
          <w:szCs w:val="20"/>
        </w:rPr>
        <w:t xml:space="preserve">. </w:t>
      </w:r>
      <w:r w:rsidRPr="004C4E86">
        <w:rPr>
          <w:sz w:val="20"/>
          <w:szCs w:val="20"/>
        </w:rPr>
        <w:t xml:space="preserve">Thompson did not have a copy of this </w:t>
      </w:r>
      <w:r>
        <w:rPr>
          <w:sz w:val="20"/>
          <w:szCs w:val="20"/>
        </w:rPr>
        <w:t>R</w:t>
      </w:r>
      <w:r w:rsidRPr="004C4E86">
        <w:rPr>
          <w:sz w:val="20"/>
          <w:szCs w:val="20"/>
        </w:rPr>
        <w:t>esolution in his records.  The county</w:t>
      </w:r>
      <w:r>
        <w:rPr>
          <w:sz w:val="20"/>
          <w:szCs w:val="20"/>
        </w:rPr>
        <w:t xml:space="preserve"> Auditor’s</w:t>
      </w:r>
      <w:r w:rsidRPr="004C4E86">
        <w:rPr>
          <w:sz w:val="20"/>
          <w:szCs w:val="20"/>
        </w:rPr>
        <w:t xml:space="preserve"> records showed that the TIF would end in 2031-2032</w:t>
      </w:r>
      <w:r>
        <w:rPr>
          <w:sz w:val="20"/>
          <w:szCs w:val="20"/>
        </w:rPr>
        <w:t>, which Thompson agreed was correct</w:t>
      </w:r>
      <w:r w:rsidRPr="004C4E86">
        <w:rPr>
          <w:sz w:val="20"/>
          <w:szCs w:val="20"/>
        </w:rPr>
        <w:t>.</w:t>
      </w:r>
      <w:r>
        <w:rPr>
          <w:sz w:val="20"/>
          <w:szCs w:val="20"/>
        </w:rPr>
        <w:t xml:space="preserve"> No additional action was needed or taken by the Board of Supervisors regarding this agenda item.</w:t>
      </w:r>
    </w:p>
    <w:p w14:paraId="2DCA45EA" w14:textId="77777777" w:rsidR="00FC29E8" w:rsidRDefault="00FC29E8" w:rsidP="00A67552">
      <w:pPr>
        <w:rPr>
          <w:sz w:val="20"/>
          <w:szCs w:val="20"/>
        </w:rPr>
      </w:pPr>
    </w:p>
    <w:p w14:paraId="29F36D94" w14:textId="2BA9763E" w:rsidR="00A46DFE" w:rsidRDefault="00025FFD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Tom Rohe, County Engineer presented a review of the preliminary Plymouth County 5-year </w:t>
      </w:r>
      <w:r w:rsidR="00EF259B">
        <w:rPr>
          <w:sz w:val="20"/>
          <w:szCs w:val="20"/>
        </w:rPr>
        <w:t>S</w:t>
      </w:r>
      <w:r w:rsidR="00C63CFF">
        <w:rPr>
          <w:sz w:val="20"/>
          <w:szCs w:val="20"/>
        </w:rPr>
        <w:t xml:space="preserve">econdary </w:t>
      </w:r>
      <w:r w:rsidR="00EF259B">
        <w:rPr>
          <w:sz w:val="20"/>
          <w:szCs w:val="20"/>
        </w:rPr>
        <w:t>R</w:t>
      </w:r>
      <w:r w:rsidR="00C63CFF">
        <w:rPr>
          <w:sz w:val="20"/>
          <w:szCs w:val="20"/>
        </w:rPr>
        <w:t xml:space="preserve">oad </w:t>
      </w:r>
      <w:r>
        <w:rPr>
          <w:sz w:val="20"/>
          <w:szCs w:val="20"/>
        </w:rPr>
        <w:t>construction plan.</w:t>
      </w:r>
    </w:p>
    <w:p w14:paraId="6D3E8149" w14:textId="77777777" w:rsidR="00A46DFE" w:rsidRDefault="00A46DFE" w:rsidP="00A67552">
      <w:pPr>
        <w:rPr>
          <w:sz w:val="20"/>
          <w:szCs w:val="20"/>
        </w:rPr>
      </w:pPr>
    </w:p>
    <w:p w14:paraId="3C6851E4" w14:textId="0BCF1401" w:rsidR="00007B09" w:rsidRDefault="00007B09" w:rsidP="00A67552">
      <w:pPr>
        <w:rPr>
          <w:sz w:val="20"/>
          <w:szCs w:val="20"/>
        </w:rPr>
      </w:pPr>
      <w:r>
        <w:rPr>
          <w:sz w:val="20"/>
          <w:szCs w:val="20"/>
        </w:rPr>
        <w:t>Motion by Van Otterloo, seconded by Anderson</w:t>
      </w:r>
      <w:r w:rsidR="00EF259B">
        <w:rPr>
          <w:sz w:val="20"/>
          <w:szCs w:val="20"/>
        </w:rPr>
        <w:t>,</w:t>
      </w:r>
      <w:r>
        <w:rPr>
          <w:sz w:val="20"/>
          <w:szCs w:val="20"/>
        </w:rPr>
        <w:t xml:space="preserve"> to enter closed session at 11:40 am per IA Code 20.17 (3) to discuss the Secondary Road Bargaining unit wage increase for FY 2025-26.  All votes aye.               Motion Carried. </w:t>
      </w:r>
    </w:p>
    <w:p w14:paraId="56791F70" w14:textId="06A95442" w:rsidR="00007B09" w:rsidRDefault="00007B09" w:rsidP="00A67552">
      <w:pPr>
        <w:rPr>
          <w:sz w:val="20"/>
          <w:szCs w:val="20"/>
        </w:rPr>
      </w:pPr>
    </w:p>
    <w:p w14:paraId="37663ACC" w14:textId="223F2BC7" w:rsidR="00007B09" w:rsidRDefault="00007B09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A4919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7A4919">
        <w:rPr>
          <w:sz w:val="20"/>
          <w:szCs w:val="20"/>
        </w:rPr>
        <w:t>Meis</w:t>
      </w:r>
      <w:r w:rsidR="00EF259B">
        <w:rPr>
          <w:sz w:val="20"/>
          <w:szCs w:val="20"/>
        </w:rPr>
        <w:t>,</w:t>
      </w:r>
      <w:r w:rsidR="007A491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end closed session and enter back into the regular board meeting session. All </w:t>
      </w:r>
      <w:r w:rsidR="00B555BE">
        <w:rPr>
          <w:sz w:val="20"/>
          <w:szCs w:val="20"/>
        </w:rPr>
        <w:t xml:space="preserve">votes </w:t>
      </w:r>
      <w:r>
        <w:rPr>
          <w:sz w:val="20"/>
          <w:szCs w:val="20"/>
        </w:rPr>
        <w:t xml:space="preserve">aye. </w:t>
      </w:r>
      <w:r w:rsidR="007A4919">
        <w:rPr>
          <w:sz w:val="20"/>
          <w:szCs w:val="20"/>
        </w:rPr>
        <w:tab/>
      </w:r>
      <w:r w:rsidR="007A4919">
        <w:rPr>
          <w:sz w:val="20"/>
          <w:szCs w:val="20"/>
        </w:rPr>
        <w:tab/>
      </w:r>
      <w:r w:rsidR="007A4919">
        <w:rPr>
          <w:sz w:val="20"/>
          <w:szCs w:val="20"/>
        </w:rPr>
        <w:tab/>
      </w:r>
      <w:r w:rsidR="007A4919">
        <w:rPr>
          <w:sz w:val="20"/>
          <w:szCs w:val="20"/>
        </w:rPr>
        <w:tab/>
        <w:t xml:space="preserve">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7D546D6E" w14:textId="77777777" w:rsidR="00007B09" w:rsidRDefault="00007B09" w:rsidP="00A67552">
      <w:pPr>
        <w:rPr>
          <w:sz w:val="20"/>
          <w:szCs w:val="20"/>
        </w:rPr>
      </w:pPr>
    </w:p>
    <w:p w14:paraId="725F3045" w14:textId="0AC687CD" w:rsidR="00BD4151" w:rsidRDefault="003D2C8A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held a work session on the FY 2025-26 County Budget. </w:t>
      </w:r>
    </w:p>
    <w:p w14:paraId="1DD2725F" w14:textId="77777777" w:rsidR="00025FFD" w:rsidRDefault="00025FFD" w:rsidP="00A67552">
      <w:pPr>
        <w:rPr>
          <w:sz w:val="20"/>
          <w:szCs w:val="20"/>
        </w:rPr>
      </w:pPr>
    </w:p>
    <w:p w14:paraId="0DD7741D" w14:textId="77777777" w:rsidR="00EF259B" w:rsidRDefault="00025FFD" w:rsidP="00A67552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A4919">
        <w:rPr>
          <w:sz w:val="20"/>
          <w:szCs w:val="20"/>
        </w:rPr>
        <w:t xml:space="preserve"> Van Otterloo, </w:t>
      </w:r>
      <w:r>
        <w:rPr>
          <w:sz w:val="20"/>
          <w:szCs w:val="20"/>
        </w:rPr>
        <w:t xml:space="preserve">seconded by </w:t>
      </w:r>
      <w:r w:rsidR="007A4919">
        <w:rPr>
          <w:sz w:val="20"/>
          <w:szCs w:val="20"/>
        </w:rPr>
        <w:t>M</w:t>
      </w:r>
      <w:r w:rsidR="00DD64BD">
        <w:rPr>
          <w:sz w:val="20"/>
          <w:szCs w:val="20"/>
        </w:rPr>
        <w:t>anley</w:t>
      </w:r>
      <w:r w:rsidR="00EF259B">
        <w:rPr>
          <w:sz w:val="20"/>
          <w:szCs w:val="20"/>
        </w:rPr>
        <w:t>,</w:t>
      </w:r>
      <w:r w:rsidR="007A491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set the public hearing for 9 am on Tuesday, April 1, 2025 </w:t>
      </w:r>
      <w:r w:rsidR="00C63CFF">
        <w:rPr>
          <w:sz w:val="20"/>
          <w:szCs w:val="20"/>
        </w:rPr>
        <w:t xml:space="preserve">for </w:t>
      </w:r>
      <w:r>
        <w:rPr>
          <w:sz w:val="20"/>
          <w:szCs w:val="20"/>
        </w:rPr>
        <w:t>the</w:t>
      </w:r>
      <w:r w:rsidR="00C63CFF">
        <w:rPr>
          <w:sz w:val="20"/>
          <w:szCs w:val="20"/>
        </w:rPr>
        <w:t xml:space="preserve"> proposed</w:t>
      </w:r>
      <w:r>
        <w:rPr>
          <w:sz w:val="20"/>
          <w:szCs w:val="20"/>
        </w:rPr>
        <w:t xml:space="preserve"> max tax levy public hearing for the FY 2025-26 County budget</w:t>
      </w:r>
      <w:r w:rsidR="00551FE2">
        <w:rPr>
          <w:sz w:val="20"/>
          <w:szCs w:val="20"/>
        </w:rPr>
        <w:t xml:space="preserve"> for the </w:t>
      </w:r>
      <w:r w:rsidR="00EF259B">
        <w:rPr>
          <w:sz w:val="20"/>
          <w:szCs w:val="20"/>
        </w:rPr>
        <w:t>G</w:t>
      </w:r>
      <w:r w:rsidR="00551FE2">
        <w:rPr>
          <w:sz w:val="20"/>
          <w:szCs w:val="20"/>
        </w:rPr>
        <w:t xml:space="preserve">eneral and </w:t>
      </w:r>
      <w:r w:rsidR="00EF259B">
        <w:rPr>
          <w:sz w:val="20"/>
          <w:szCs w:val="20"/>
        </w:rPr>
        <w:t>R</w:t>
      </w:r>
      <w:r w:rsidR="00551FE2">
        <w:rPr>
          <w:sz w:val="20"/>
          <w:szCs w:val="20"/>
        </w:rPr>
        <w:t>ural funds</w:t>
      </w:r>
      <w:r>
        <w:rPr>
          <w:sz w:val="20"/>
          <w:szCs w:val="20"/>
        </w:rPr>
        <w:t>.</w:t>
      </w:r>
      <w:r w:rsidR="008010A3">
        <w:rPr>
          <w:sz w:val="20"/>
          <w:szCs w:val="20"/>
        </w:rPr>
        <w:t xml:space="preserve">  </w:t>
      </w:r>
    </w:p>
    <w:p w14:paraId="4B2B6173" w14:textId="4112137B" w:rsidR="00025FFD" w:rsidRDefault="00B555BE" w:rsidP="00A67552">
      <w:pPr>
        <w:rPr>
          <w:sz w:val="20"/>
          <w:szCs w:val="20"/>
        </w:rPr>
      </w:pPr>
      <w:r>
        <w:rPr>
          <w:sz w:val="20"/>
          <w:szCs w:val="20"/>
        </w:rPr>
        <w:t>All votes aye.</w:t>
      </w:r>
      <w:r w:rsidR="00DD64BD">
        <w:rPr>
          <w:sz w:val="20"/>
          <w:szCs w:val="20"/>
        </w:rPr>
        <w:t xml:space="preserve">                  </w:t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</w:r>
      <w:r w:rsidR="00551FE2">
        <w:rPr>
          <w:sz w:val="20"/>
          <w:szCs w:val="20"/>
        </w:rPr>
        <w:tab/>
        <w:t xml:space="preserve">   </w:t>
      </w:r>
      <w:r w:rsidR="00025FFD">
        <w:rPr>
          <w:sz w:val="20"/>
          <w:szCs w:val="20"/>
        </w:rPr>
        <w:t>Motion Carried.</w:t>
      </w:r>
    </w:p>
    <w:p w14:paraId="45E19621" w14:textId="77777777" w:rsidR="006C4614" w:rsidRDefault="006C4614" w:rsidP="00A67552">
      <w:pPr>
        <w:rPr>
          <w:sz w:val="20"/>
          <w:szCs w:val="20"/>
        </w:rPr>
      </w:pPr>
    </w:p>
    <w:p w14:paraId="3F1EE889" w14:textId="2274D277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260CC6">
        <w:rPr>
          <w:sz w:val="20"/>
          <w:szCs w:val="20"/>
        </w:rPr>
        <w:t>12</w:t>
      </w:r>
      <w:r w:rsidR="00F50A24">
        <w:rPr>
          <w:sz w:val="20"/>
          <w:szCs w:val="20"/>
        </w:rPr>
        <w:t>:</w:t>
      </w:r>
      <w:r w:rsidR="001E16E5">
        <w:rPr>
          <w:sz w:val="20"/>
          <w:szCs w:val="20"/>
        </w:rPr>
        <w:t>25</w:t>
      </w:r>
      <w:r>
        <w:rPr>
          <w:sz w:val="20"/>
          <w:szCs w:val="20"/>
        </w:rPr>
        <w:t xml:space="preserve"> </w:t>
      </w:r>
      <w:r w:rsidR="003D2C8A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BEF9D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25FFD"/>
    <w:rsid w:val="00040745"/>
    <w:rsid w:val="0004628D"/>
    <w:rsid w:val="000558DE"/>
    <w:rsid w:val="00055B0D"/>
    <w:rsid w:val="00065027"/>
    <w:rsid w:val="000656B8"/>
    <w:rsid w:val="000673BD"/>
    <w:rsid w:val="000772A8"/>
    <w:rsid w:val="0008598C"/>
    <w:rsid w:val="00090810"/>
    <w:rsid w:val="00094CF3"/>
    <w:rsid w:val="000A54E6"/>
    <w:rsid w:val="000B759F"/>
    <w:rsid w:val="000C6BD0"/>
    <w:rsid w:val="000D32D1"/>
    <w:rsid w:val="000F0769"/>
    <w:rsid w:val="001002CB"/>
    <w:rsid w:val="00107DE7"/>
    <w:rsid w:val="001360B0"/>
    <w:rsid w:val="0014210E"/>
    <w:rsid w:val="001523CE"/>
    <w:rsid w:val="00165C4D"/>
    <w:rsid w:val="00180A60"/>
    <w:rsid w:val="001C0210"/>
    <w:rsid w:val="001C394A"/>
    <w:rsid w:val="001C53EE"/>
    <w:rsid w:val="001D3CE9"/>
    <w:rsid w:val="001D48D0"/>
    <w:rsid w:val="001D7CA5"/>
    <w:rsid w:val="001E16E5"/>
    <w:rsid w:val="002112C3"/>
    <w:rsid w:val="00212D31"/>
    <w:rsid w:val="00216068"/>
    <w:rsid w:val="00245756"/>
    <w:rsid w:val="0025285A"/>
    <w:rsid w:val="00260CC6"/>
    <w:rsid w:val="002762F1"/>
    <w:rsid w:val="00284298"/>
    <w:rsid w:val="00291B14"/>
    <w:rsid w:val="002B0593"/>
    <w:rsid w:val="002F2E7F"/>
    <w:rsid w:val="00332B28"/>
    <w:rsid w:val="0035058A"/>
    <w:rsid w:val="00350E52"/>
    <w:rsid w:val="0035332C"/>
    <w:rsid w:val="00354173"/>
    <w:rsid w:val="00362AF4"/>
    <w:rsid w:val="00391C86"/>
    <w:rsid w:val="0039629A"/>
    <w:rsid w:val="00396995"/>
    <w:rsid w:val="003B53CD"/>
    <w:rsid w:val="003D0AA0"/>
    <w:rsid w:val="003D2C8A"/>
    <w:rsid w:val="003E333F"/>
    <w:rsid w:val="003F6AF0"/>
    <w:rsid w:val="00402EA3"/>
    <w:rsid w:val="00407898"/>
    <w:rsid w:val="00427932"/>
    <w:rsid w:val="00466255"/>
    <w:rsid w:val="004717A1"/>
    <w:rsid w:val="0049245A"/>
    <w:rsid w:val="004962F8"/>
    <w:rsid w:val="004A626F"/>
    <w:rsid w:val="004E75D7"/>
    <w:rsid w:val="005018EB"/>
    <w:rsid w:val="00512E29"/>
    <w:rsid w:val="00524289"/>
    <w:rsid w:val="00534A0F"/>
    <w:rsid w:val="00540634"/>
    <w:rsid w:val="0054635F"/>
    <w:rsid w:val="00546956"/>
    <w:rsid w:val="00551FE2"/>
    <w:rsid w:val="00572A60"/>
    <w:rsid w:val="005B4E17"/>
    <w:rsid w:val="005B723C"/>
    <w:rsid w:val="00602D01"/>
    <w:rsid w:val="00607A94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713343"/>
    <w:rsid w:val="00733924"/>
    <w:rsid w:val="00756269"/>
    <w:rsid w:val="0076662B"/>
    <w:rsid w:val="007702A8"/>
    <w:rsid w:val="00782B97"/>
    <w:rsid w:val="007A205E"/>
    <w:rsid w:val="007A4919"/>
    <w:rsid w:val="007D473C"/>
    <w:rsid w:val="007E3BD6"/>
    <w:rsid w:val="007F099A"/>
    <w:rsid w:val="008010A3"/>
    <w:rsid w:val="0080320D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3843"/>
    <w:rsid w:val="008A42D0"/>
    <w:rsid w:val="008B2EC3"/>
    <w:rsid w:val="008C05CF"/>
    <w:rsid w:val="008C3224"/>
    <w:rsid w:val="008D07E2"/>
    <w:rsid w:val="008E024A"/>
    <w:rsid w:val="008E1350"/>
    <w:rsid w:val="008E14F4"/>
    <w:rsid w:val="008F2C8D"/>
    <w:rsid w:val="00901150"/>
    <w:rsid w:val="00917068"/>
    <w:rsid w:val="009374F1"/>
    <w:rsid w:val="009B24EF"/>
    <w:rsid w:val="009B6CF3"/>
    <w:rsid w:val="009B7EF9"/>
    <w:rsid w:val="009C479F"/>
    <w:rsid w:val="009C5F40"/>
    <w:rsid w:val="009D14FF"/>
    <w:rsid w:val="009E420A"/>
    <w:rsid w:val="009E7024"/>
    <w:rsid w:val="009F7499"/>
    <w:rsid w:val="00A061DF"/>
    <w:rsid w:val="00A46DFE"/>
    <w:rsid w:val="00A67552"/>
    <w:rsid w:val="00A74A35"/>
    <w:rsid w:val="00A92DEE"/>
    <w:rsid w:val="00AA5DED"/>
    <w:rsid w:val="00AA6400"/>
    <w:rsid w:val="00AD6AC5"/>
    <w:rsid w:val="00B01C2F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8232B"/>
    <w:rsid w:val="00B82A41"/>
    <w:rsid w:val="00B83AFE"/>
    <w:rsid w:val="00B96603"/>
    <w:rsid w:val="00BB4F5F"/>
    <w:rsid w:val="00BC2537"/>
    <w:rsid w:val="00BD059A"/>
    <w:rsid w:val="00BD4151"/>
    <w:rsid w:val="00BE428C"/>
    <w:rsid w:val="00C04C45"/>
    <w:rsid w:val="00C1453E"/>
    <w:rsid w:val="00C17789"/>
    <w:rsid w:val="00C337B9"/>
    <w:rsid w:val="00C43CC1"/>
    <w:rsid w:val="00C626D7"/>
    <w:rsid w:val="00C63CFF"/>
    <w:rsid w:val="00C754D4"/>
    <w:rsid w:val="00C80B75"/>
    <w:rsid w:val="00C91155"/>
    <w:rsid w:val="00C918EA"/>
    <w:rsid w:val="00C925B9"/>
    <w:rsid w:val="00C963A6"/>
    <w:rsid w:val="00CA0A3C"/>
    <w:rsid w:val="00CA4D81"/>
    <w:rsid w:val="00CD15C4"/>
    <w:rsid w:val="00CD25AC"/>
    <w:rsid w:val="00D07745"/>
    <w:rsid w:val="00D1343C"/>
    <w:rsid w:val="00D23B4B"/>
    <w:rsid w:val="00D50228"/>
    <w:rsid w:val="00D550E4"/>
    <w:rsid w:val="00D628AA"/>
    <w:rsid w:val="00D821E6"/>
    <w:rsid w:val="00D8546A"/>
    <w:rsid w:val="00D92D53"/>
    <w:rsid w:val="00DB11C7"/>
    <w:rsid w:val="00DB1731"/>
    <w:rsid w:val="00DB3DC9"/>
    <w:rsid w:val="00DC0177"/>
    <w:rsid w:val="00DC1576"/>
    <w:rsid w:val="00DC2F96"/>
    <w:rsid w:val="00DD64BD"/>
    <w:rsid w:val="00E36DA8"/>
    <w:rsid w:val="00E506F1"/>
    <w:rsid w:val="00E52C7F"/>
    <w:rsid w:val="00E91531"/>
    <w:rsid w:val="00EA6F49"/>
    <w:rsid w:val="00EA7DEF"/>
    <w:rsid w:val="00EB1777"/>
    <w:rsid w:val="00EB482E"/>
    <w:rsid w:val="00EB56F2"/>
    <w:rsid w:val="00EB7B9B"/>
    <w:rsid w:val="00EF091D"/>
    <w:rsid w:val="00EF259B"/>
    <w:rsid w:val="00EF6D8E"/>
    <w:rsid w:val="00F04975"/>
    <w:rsid w:val="00F202B5"/>
    <w:rsid w:val="00F35D4F"/>
    <w:rsid w:val="00F42D9E"/>
    <w:rsid w:val="00F434A2"/>
    <w:rsid w:val="00F50A24"/>
    <w:rsid w:val="00F666E6"/>
    <w:rsid w:val="00F933FF"/>
    <w:rsid w:val="00FA4C69"/>
    <w:rsid w:val="00FB5C7C"/>
    <w:rsid w:val="00FC25D9"/>
    <w:rsid w:val="00FC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2025-02-04T20:53:00Z</dcterms:created>
  <dcterms:modified xsi:type="dcterms:W3CDTF">2025-02-04T20:53:00Z</dcterms:modified>
</cp:coreProperties>
</file>