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186FCF96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January </w:t>
      </w:r>
      <w:r w:rsidR="00C71771">
        <w:rPr>
          <w:sz w:val="20"/>
          <w:szCs w:val="20"/>
        </w:rPr>
        <w:t>24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102D469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</w:t>
      </w:r>
      <w:r w:rsidR="00915202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175F1E16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 January</w:t>
      </w:r>
      <w:r w:rsidR="009D2D00">
        <w:rPr>
          <w:sz w:val="20"/>
          <w:szCs w:val="20"/>
        </w:rPr>
        <w:t xml:space="preserve"> </w:t>
      </w:r>
      <w:r w:rsidR="00C71771">
        <w:rPr>
          <w:sz w:val="20"/>
          <w:szCs w:val="20"/>
        </w:rPr>
        <w:t>24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Board Chairman Don Kass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45C1ADD0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DD7FA4D" w14:textId="7199025F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0D32D1" w:rsidRPr="009D2D00">
        <w:rPr>
          <w:sz w:val="20"/>
          <w:szCs w:val="20"/>
        </w:rPr>
        <w:t xml:space="preserve"> Anderson,</w:t>
      </w:r>
      <w:r w:rsidRPr="009D2D00">
        <w:rPr>
          <w:sz w:val="20"/>
          <w:szCs w:val="20"/>
        </w:rPr>
        <w:t xml:space="preserve"> seconded by </w:t>
      </w:r>
      <w:r w:rsidR="000D32D1" w:rsidRPr="009D2D00">
        <w:rPr>
          <w:sz w:val="20"/>
          <w:szCs w:val="20"/>
        </w:rPr>
        <w:t>Meis</w:t>
      </w:r>
      <w:r w:rsidRPr="009D2D00">
        <w:rPr>
          <w:sz w:val="20"/>
          <w:szCs w:val="20"/>
        </w:rPr>
        <w:t>, to approve the 1/</w:t>
      </w:r>
      <w:r w:rsidR="00C71771">
        <w:rPr>
          <w:sz w:val="20"/>
          <w:szCs w:val="20"/>
        </w:rPr>
        <w:t>24</w:t>
      </w:r>
      <w:r w:rsidRPr="009D2D00">
        <w:rPr>
          <w:sz w:val="20"/>
          <w:szCs w:val="20"/>
        </w:rPr>
        <w:t>/2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 xml:space="preserve">enda.                                             </w:t>
      </w:r>
      <w:r w:rsidRPr="009D2D00">
        <w:rPr>
          <w:sz w:val="20"/>
          <w:szCs w:val="20"/>
        </w:rPr>
        <w:t>Motion Carried.</w:t>
      </w:r>
    </w:p>
    <w:p w14:paraId="01AA239C" w14:textId="77777777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i/>
          <w:iCs/>
          <w:sz w:val="20"/>
          <w:szCs w:val="20"/>
        </w:rPr>
      </w:pPr>
    </w:p>
    <w:p w14:paraId="7724BDA8" w14:textId="219ABE5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 xml:space="preserve">Motion </w:t>
      </w:r>
      <w:r>
        <w:rPr>
          <w:sz w:val="20"/>
          <w:szCs w:val="20"/>
        </w:rPr>
        <w:t>by</w:t>
      </w:r>
      <w:r w:rsidR="000D32D1">
        <w:rPr>
          <w:sz w:val="20"/>
          <w:szCs w:val="20"/>
        </w:rPr>
        <w:t xml:space="preserve"> Horton,</w:t>
      </w:r>
      <w:r>
        <w:rPr>
          <w:sz w:val="20"/>
          <w:szCs w:val="20"/>
        </w:rPr>
        <w:t xml:space="preserve"> seconded by</w:t>
      </w:r>
      <w:r w:rsidR="00B01C2F">
        <w:rPr>
          <w:sz w:val="20"/>
          <w:szCs w:val="20"/>
        </w:rPr>
        <w:t xml:space="preserve"> </w:t>
      </w:r>
      <w:r w:rsidR="000D32D1">
        <w:rPr>
          <w:sz w:val="20"/>
          <w:szCs w:val="20"/>
        </w:rPr>
        <w:t>Van</w:t>
      </w:r>
      <w:r w:rsidR="00DB3DC9">
        <w:rPr>
          <w:sz w:val="20"/>
          <w:szCs w:val="20"/>
        </w:rPr>
        <w:t xml:space="preserve"> </w:t>
      </w:r>
      <w:r w:rsidR="000D32D1">
        <w:rPr>
          <w:sz w:val="20"/>
          <w:szCs w:val="20"/>
        </w:rPr>
        <w:t>Otterloo</w:t>
      </w:r>
      <w:r>
        <w:rPr>
          <w:sz w:val="20"/>
          <w:szCs w:val="20"/>
        </w:rPr>
        <w:t>, to approve the minutes of the 1/</w:t>
      </w:r>
      <w:r w:rsidR="00915202">
        <w:rPr>
          <w:sz w:val="20"/>
          <w:szCs w:val="20"/>
        </w:rPr>
        <w:t>1</w:t>
      </w:r>
      <w:r w:rsidR="00C71771">
        <w:rPr>
          <w:sz w:val="20"/>
          <w:szCs w:val="20"/>
        </w:rPr>
        <w:t>7</w:t>
      </w:r>
      <w:r>
        <w:rPr>
          <w:sz w:val="20"/>
          <w:szCs w:val="20"/>
        </w:rPr>
        <w:t>/2</w:t>
      </w:r>
      <w:r w:rsidR="009D2D00">
        <w:rPr>
          <w:sz w:val="20"/>
          <w:szCs w:val="20"/>
        </w:rPr>
        <w:t>3</w:t>
      </w:r>
      <w:r>
        <w:rPr>
          <w:sz w:val="20"/>
          <w:szCs w:val="20"/>
        </w:rPr>
        <w:t xml:space="preserve"> meeting.           Motion Carried.</w:t>
      </w:r>
    </w:p>
    <w:p w14:paraId="47386FDC" w14:textId="5B2821B0" w:rsidR="009D2D00" w:rsidRDefault="009D2D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66C6F27" w14:textId="4BBDD363" w:rsidR="00804C13" w:rsidRDefault="00804C1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Anderson, seconded by </w:t>
      </w:r>
      <w:r w:rsidR="00C71771">
        <w:rPr>
          <w:sz w:val="20"/>
          <w:szCs w:val="20"/>
        </w:rPr>
        <w:t>Meis</w:t>
      </w:r>
      <w:r w:rsidR="004F200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1/</w:t>
      </w:r>
      <w:r w:rsidR="00C71771">
        <w:rPr>
          <w:sz w:val="20"/>
          <w:szCs w:val="20"/>
        </w:rPr>
        <w:t>20</w:t>
      </w:r>
      <w:r>
        <w:rPr>
          <w:sz w:val="20"/>
          <w:szCs w:val="20"/>
        </w:rPr>
        <w:t xml:space="preserve">/23 payroll. </w:t>
      </w:r>
      <w:r w:rsidR="00C71771">
        <w:rPr>
          <w:sz w:val="20"/>
          <w:szCs w:val="20"/>
        </w:rPr>
        <w:t xml:space="preserve">                                         </w:t>
      </w:r>
      <w:r>
        <w:rPr>
          <w:sz w:val="20"/>
          <w:szCs w:val="20"/>
        </w:rPr>
        <w:t xml:space="preserve">   Motion Carried.</w:t>
      </w:r>
    </w:p>
    <w:p w14:paraId="70FDF389" w14:textId="77777777" w:rsidR="00804C13" w:rsidRDefault="00804C1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2308B10" w14:textId="6C5387BB" w:rsidR="008E0865" w:rsidRDefault="00C7177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1522F8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1522F8">
        <w:rPr>
          <w:sz w:val="20"/>
          <w:szCs w:val="20"/>
        </w:rPr>
        <w:t>VanOtterloo</w:t>
      </w:r>
      <w:r w:rsidR="004F2007">
        <w:rPr>
          <w:sz w:val="20"/>
          <w:szCs w:val="20"/>
        </w:rPr>
        <w:t>,</w:t>
      </w:r>
      <w:r w:rsidR="001522F8">
        <w:rPr>
          <w:sz w:val="20"/>
          <w:szCs w:val="20"/>
        </w:rPr>
        <w:t xml:space="preserve"> </w:t>
      </w:r>
      <w:r>
        <w:rPr>
          <w:sz w:val="20"/>
          <w:szCs w:val="20"/>
        </w:rPr>
        <w:t>to appoint Betty Gorczynski to the Plymouth County Zoning Board for a 5</w:t>
      </w:r>
      <w:r w:rsidR="001522F8">
        <w:rPr>
          <w:sz w:val="20"/>
          <w:szCs w:val="20"/>
        </w:rPr>
        <w:t>-</w:t>
      </w:r>
      <w:r>
        <w:rPr>
          <w:sz w:val="20"/>
          <w:szCs w:val="20"/>
        </w:rPr>
        <w:t xml:space="preserve">year term. </w:t>
      </w:r>
      <w:r w:rsidR="001522F8">
        <w:rPr>
          <w:sz w:val="20"/>
          <w:szCs w:val="20"/>
        </w:rPr>
        <w:tab/>
      </w:r>
      <w:r w:rsidR="001522F8">
        <w:rPr>
          <w:sz w:val="20"/>
          <w:szCs w:val="20"/>
        </w:rPr>
        <w:tab/>
      </w:r>
      <w:r w:rsidR="001522F8">
        <w:rPr>
          <w:sz w:val="20"/>
          <w:szCs w:val="20"/>
        </w:rPr>
        <w:tab/>
        <w:t xml:space="preserve">                                                     </w:t>
      </w:r>
      <w:r w:rsidR="007C68C7">
        <w:rPr>
          <w:sz w:val="20"/>
          <w:szCs w:val="20"/>
        </w:rPr>
        <w:t>Motion Carried.</w:t>
      </w:r>
      <w:r>
        <w:rPr>
          <w:sz w:val="20"/>
          <w:szCs w:val="20"/>
        </w:rPr>
        <w:t xml:space="preserve"> </w:t>
      </w:r>
    </w:p>
    <w:p w14:paraId="61BB99C5" w14:textId="7506FB25" w:rsidR="00C71771" w:rsidRDefault="00C7177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7DDBFD1" w14:textId="7D7FA71A" w:rsidR="00C71771" w:rsidRDefault="00C7177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F29C8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5F29C8">
        <w:rPr>
          <w:sz w:val="20"/>
          <w:szCs w:val="20"/>
        </w:rPr>
        <w:t>VanOtterloo</w:t>
      </w:r>
      <w:r w:rsidR="004F2007">
        <w:rPr>
          <w:sz w:val="20"/>
          <w:szCs w:val="20"/>
        </w:rPr>
        <w:t>,</w:t>
      </w:r>
      <w:r w:rsidR="005F29C8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Hazard Mitigation Grant Program Resolution #012423</w:t>
      </w:r>
      <w:r w:rsidR="005F29C8">
        <w:rPr>
          <w:sz w:val="20"/>
          <w:szCs w:val="20"/>
        </w:rPr>
        <w:t>-1</w:t>
      </w:r>
      <w:r>
        <w:rPr>
          <w:sz w:val="20"/>
          <w:szCs w:val="20"/>
        </w:rPr>
        <w:t>.</w:t>
      </w:r>
      <w:r w:rsidR="00F03295">
        <w:rPr>
          <w:sz w:val="20"/>
          <w:szCs w:val="20"/>
        </w:rPr>
        <w:t xml:space="preserve"> Anderson</w:t>
      </w:r>
      <w:r w:rsidR="004F2007">
        <w:rPr>
          <w:sz w:val="20"/>
          <w:szCs w:val="20"/>
        </w:rPr>
        <w:t>-</w:t>
      </w:r>
      <w:r w:rsidR="00F03295">
        <w:rPr>
          <w:sz w:val="20"/>
          <w:szCs w:val="20"/>
        </w:rPr>
        <w:t>aye; Meis</w:t>
      </w:r>
      <w:r w:rsidR="004F2007">
        <w:rPr>
          <w:sz w:val="20"/>
          <w:szCs w:val="20"/>
        </w:rPr>
        <w:t>-</w:t>
      </w:r>
      <w:r w:rsidR="00F03295">
        <w:rPr>
          <w:sz w:val="20"/>
          <w:szCs w:val="20"/>
        </w:rPr>
        <w:t>aye; Kass</w:t>
      </w:r>
      <w:r w:rsidR="004F2007">
        <w:rPr>
          <w:sz w:val="20"/>
          <w:szCs w:val="20"/>
        </w:rPr>
        <w:t>-</w:t>
      </w:r>
      <w:r w:rsidR="00F03295">
        <w:rPr>
          <w:sz w:val="20"/>
          <w:szCs w:val="20"/>
        </w:rPr>
        <w:t>aye; Horton</w:t>
      </w:r>
      <w:r w:rsidR="004F2007">
        <w:rPr>
          <w:sz w:val="20"/>
          <w:szCs w:val="20"/>
        </w:rPr>
        <w:t>-</w:t>
      </w:r>
      <w:r w:rsidR="00F03295">
        <w:rPr>
          <w:sz w:val="20"/>
          <w:szCs w:val="20"/>
        </w:rPr>
        <w:t>aye; VanOtterloo</w:t>
      </w:r>
      <w:r w:rsidR="004F2007">
        <w:rPr>
          <w:sz w:val="20"/>
          <w:szCs w:val="20"/>
        </w:rPr>
        <w:t>-</w:t>
      </w:r>
      <w:r w:rsidR="00F03295">
        <w:rPr>
          <w:sz w:val="20"/>
          <w:szCs w:val="20"/>
        </w:rPr>
        <w:t>aye.</w:t>
      </w:r>
      <w:r w:rsidR="005F29C8">
        <w:rPr>
          <w:sz w:val="20"/>
          <w:szCs w:val="20"/>
        </w:rPr>
        <w:t xml:space="preserve">                 </w:t>
      </w:r>
      <w:r w:rsidR="004F2007">
        <w:rPr>
          <w:sz w:val="20"/>
          <w:szCs w:val="20"/>
        </w:rPr>
        <w:t xml:space="preserve">   </w:t>
      </w:r>
      <w:r w:rsidR="005F29C8">
        <w:rPr>
          <w:sz w:val="20"/>
          <w:szCs w:val="20"/>
        </w:rPr>
        <w:t xml:space="preserve">                          </w:t>
      </w:r>
      <w:r w:rsidR="004F2007">
        <w:rPr>
          <w:sz w:val="20"/>
          <w:szCs w:val="20"/>
        </w:rPr>
        <w:t xml:space="preserve"> </w:t>
      </w:r>
      <w:r w:rsidR="005F29C8">
        <w:rPr>
          <w:sz w:val="20"/>
          <w:szCs w:val="20"/>
        </w:rPr>
        <w:t xml:space="preserve">       </w:t>
      </w:r>
      <w:r w:rsidR="007C68C7">
        <w:rPr>
          <w:sz w:val="20"/>
          <w:szCs w:val="20"/>
        </w:rPr>
        <w:t>Motion Carried.</w:t>
      </w:r>
      <w:r>
        <w:rPr>
          <w:sz w:val="20"/>
          <w:szCs w:val="20"/>
        </w:rPr>
        <w:t xml:space="preserve"> </w:t>
      </w:r>
    </w:p>
    <w:p w14:paraId="3BE3D39C" w14:textId="45A415AB" w:rsidR="00C71771" w:rsidRDefault="00C7177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2E0139E" w14:textId="326A8AB4" w:rsidR="0051460E" w:rsidRDefault="0051460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Rebecca Socknat, County EMA Director presented the FY 2023-24 EMA budget.                              </w:t>
      </w:r>
    </w:p>
    <w:p w14:paraId="47C6084F" w14:textId="77777777" w:rsidR="0051460E" w:rsidRDefault="0051460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EA4C0F6" w14:textId="2772B67C" w:rsidR="00456F3A" w:rsidRDefault="007C68C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56F3A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456F3A">
        <w:rPr>
          <w:sz w:val="20"/>
          <w:szCs w:val="20"/>
        </w:rPr>
        <w:t>Meis</w:t>
      </w:r>
      <w:r w:rsidR="004F2007">
        <w:rPr>
          <w:sz w:val="20"/>
          <w:szCs w:val="20"/>
        </w:rPr>
        <w:t>,</w:t>
      </w:r>
      <w:r w:rsidR="00456F3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Treasurers </w:t>
      </w:r>
      <w:r w:rsidR="00456F3A">
        <w:rPr>
          <w:sz w:val="20"/>
          <w:szCs w:val="20"/>
        </w:rPr>
        <w:t>semi-annual report from July to Dec. 202</w:t>
      </w:r>
      <w:r w:rsidR="00410E74">
        <w:rPr>
          <w:sz w:val="20"/>
          <w:szCs w:val="20"/>
        </w:rPr>
        <w:t>2</w:t>
      </w:r>
      <w:r w:rsidR="00456F3A">
        <w:rPr>
          <w:sz w:val="20"/>
          <w:szCs w:val="20"/>
        </w:rPr>
        <w:t>.</w:t>
      </w:r>
    </w:p>
    <w:p w14:paraId="03A435BA" w14:textId="02471C46" w:rsidR="007C68C7" w:rsidRDefault="00456F3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7D144A52" w14:textId="77777777" w:rsidR="004F2007" w:rsidRDefault="004F200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B8DD80B" w14:textId="1B1BF2E8" w:rsidR="007C68C7" w:rsidRDefault="007C68C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Tom Rohe</w:t>
      </w:r>
      <w:r w:rsidR="004F2007">
        <w:rPr>
          <w:sz w:val="20"/>
          <w:szCs w:val="20"/>
        </w:rPr>
        <w:t>, County Engineer</w:t>
      </w:r>
      <w:r>
        <w:rPr>
          <w:sz w:val="20"/>
          <w:szCs w:val="20"/>
        </w:rPr>
        <w:t xml:space="preserve"> presented </w:t>
      </w:r>
      <w:r w:rsidR="004F2007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FY 2023-24 Secondary </w:t>
      </w:r>
      <w:r w:rsidR="00410E74">
        <w:rPr>
          <w:sz w:val="20"/>
          <w:szCs w:val="20"/>
        </w:rPr>
        <w:t>R</w:t>
      </w:r>
      <w:r>
        <w:rPr>
          <w:sz w:val="20"/>
          <w:szCs w:val="20"/>
        </w:rPr>
        <w:t>oads budget.</w:t>
      </w:r>
    </w:p>
    <w:p w14:paraId="446C0082" w14:textId="77777777" w:rsidR="00676478" w:rsidRDefault="00676478" w:rsidP="0067647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A59504" w14:textId="2E4A8C64" w:rsidR="007C68C7" w:rsidRDefault="00676478" w:rsidP="0067647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VanOtterloo, seconded by Horton</w:t>
      </w:r>
      <w:r w:rsidR="004F200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for a tile crossing in Section 4/5 of Union Township on K64.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1AB7D33E" w14:textId="77777777" w:rsidR="00676478" w:rsidRDefault="00676478" w:rsidP="0067647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8C6BBD2" w14:textId="77777777" w:rsidR="004F2007" w:rsidRDefault="007C68C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D2504E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D2504E">
        <w:rPr>
          <w:sz w:val="20"/>
          <w:szCs w:val="20"/>
        </w:rPr>
        <w:t>Horton</w:t>
      </w:r>
      <w:r w:rsidR="004F2007">
        <w:rPr>
          <w:sz w:val="20"/>
          <w:szCs w:val="20"/>
        </w:rPr>
        <w:t>,</w:t>
      </w:r>
      <w:r w:rsidR="00D2504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enter Closed Session per </w:t>
      </w:r>
      <w:r w:rsidR="00D2504E">
        <w:rPr>
          <w:sz w:val="20"/>
          <w:szCs w:val="20"/>
        </w:rPr>
        <w:t xml:space="preserve">IA Code </w:t>
      </w:r>
      <w:r>
        <w:rPr>
          <w:sz w:val="20"/>
          <w:szCs w:val="20"/>
        </w:rPr>
        <w:t>20.17 (3) to discuss collective bargaining</w:t>
      </w:r>
      <w:r w:rsidR="00410E74">
        <w:rPr>
          <w:sz w:val="20"/>
          <w:szCs w:val="20"/>
        </w:rPr>
        <w:t xml:space="preserve"> for the Ply. Co. Secondary Road Bargaining Unit employees. </w:t>
      </w:r>
    </w:p>
    <w:p w14:paraId="37FE80B9" w14:textId="516A71E2" w:rsidR="004F2007" w:rsidRDefault="00F0329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Anderson</w:t>
      </w:r>
      <w:r w:rsidR="004F2007">
        <w:rPr>
          <w:sz w:val="20"/>
          <w:szCs w:val="20"/>
        </w:rPr>
        <w:t>-</w:t>
      </w:r>
      <w:r>
        <w:rPr>
          <w:sz w:val="20"/>
          <w:szCs w:val="20"/>
        </w:rPr>
        <w:t>aye; Mei</w:t>
      </w:r>
      <w:r w:rsidR="004F2007">
        <w:rPr>
          <w:sz w:val="20"/>
          <w:szCs w:val="20"/>
        </w:rPr>
        <w:t>s-</w:t>
      </w:r>
      <w:r>
        <w:rPr>
          <w:sz w:val="20"/>
          <w:szCs w:val="20"/>
        </w:rPr>
        <w:t>aye; Kass</w:t>
      </w:r>
      <w:r w:rsidR="004F2007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4F2007">
        <w:rPr>
          <w:sz w:val="20"/>
          <w:szCs w:val="20"/>
        </w:rPr>
        <w:t>-</w:t>
      </w:r>
      <w:r>
        <w:rPr>
          <w:sz w:val="20"/>
          <w:szCs w:val="20"/>
        </w:rPr>
        <w:t>aye; VanOtterloo</w:t>
      </w:r>
      <w:r w:rsidR="004F2007">
        <w:rPr>
          <w:sz w:val="20"/>
          <w:szCs w:val="20"/>
        </w:rPr>
        <w:t>-</w:t>
      </w:r>
      <w:r>
        <w:rPr>
          <w:sz w:val="20"/>
          <w:szCs w:val="20"/>
        </w:rPr>
        <w:t>aye.</w:t>
      </w:r>
      <w:r w:rsidR="004F2007">
        <w:rPr>
          <w:sz w:val="20"/>
          <w:szCs w:val="20"/>
        </w:rPr>
        <w:t xml:space="preserve">                                                      Motion Carried.</w:t>
      </w:r>
      <w:r w:rsidR="00891559">
        <w:rPr>
          <w:sz w:val="20"/>
          <w:szCs w:val="20"/>
        </w:rPr>
        <w:t xml:space="preserve">  </w:t>
      </w:r>
    </w:p>
    <w:p w14:paraId="1CFA4B6D" w14:textId="179486A7" w:rsidR="00F03295" w:rsidRDefault="0089155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</w:t>
      </w:r>
      <w:r w:rsidR="00F03295">
        <w:rPr>
          <w:sz w:val="20"/>
          <w:szCs w:val="20"/>
        </w:rPr>
        <w:t xml:space="preserve">                     </w:t>
      </w:r>
      <w:r w:rsidR="00410E74">
        <w:rPr>
          <w:sz w:val="20"/>
          <w:szCs w:val="20"/>
        </w:rPr>
        <w:tab/>
      </w:r>
      <w:r w:rsidR="00410E74">
        <w:rPr>
          <w:sz w:val="20"/>
          <w:szCs w:val="20"/>
        </w:rPr>
        <w:tab/>
        <w:t xml:space="preserve">                                                   </w:t>
      </w:r>
    </w:p>
    <w:p w14:paraId="42F29148" w14:textId="56257FAF" w:rsidR="00F03295" w:rsidRDefault="00410E7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ended the closed session and </w:t>
      </w:r>
      <w:r w:rsidR="00F03295">
        <w:rPr>
          <w:sz w:val="20"/>
          <w:szCs w:val="20"/>
        </w:rPr>
        <w:t xml:space="preserve">presented </w:t>
      </w:r>
      <w:r>
        <w:rPr>
          <w:sz w:val="20"/>
          <w:szCs w:val="20"/>
        </w:rPr>
        <w:t>in open session</w:t>
      </w:r>
      <w:r w:rsidR="004F2007">
        <w:rPr>
          <w:sz w:val="20"/>
          <w:szCs w:val="20"/>
        </w:rPr>
        <w:t xml:space="preserve"> a</w:t>
      </w:r>
      <w:r>
        <w:rPr>
          <w:sz w:val="20"/>
          <w:szCs w:val="20"/>
        </w:rPr>
        <w:t xml:space="preserve"> Plymouth C</w:t>
      </w:r>
      <w:r w:rsidR="00F03295">
        <w:rPr>
          <w:sz w:val="20"/>
          <w:szCs w:val="20"/>
        </w:rPr>
        <w:t xml:space="preserve">ounty </w:t>
      </w:r>
      <w:r>
        <w:rPr>
          <w:sz w:val="20"/>
          <w:szCs w:val="20"/>
        </w:rPr>
        <w:t xml:space="preserve">wage increase of 6% </w:t>
      </w:r>
      <w:r w:rsidR="00F03295">
        <w:rPr>
          <w:sz w:val="20"/>
          <w:szCs w:val="20"/>
        </w:rPr>
        <w:t xml:space="preserve">for the Secondary Road Bargaining Unit </w:t>
      </w:r>
      <w:r>
        <w:rPr>
          <w:sz w:val="20"/>
          <w:szCs w:val="20"/>
        </w:rPr>
        <w:t>employees for</w:t>
      </w:r>
      <w:r w:rsidR="00F03295">
        <w:rPr>
          <w:sz w:val="20"/>
          <w:szCs w:val="20"/>
        </w:rPr>
        <w:t xml:space="preserve"> FY 2023-24</w:t>
      </w:r>
      <w:r>
        <w:rPr>
          <w:sz w:val="20"/>
          <w:szCs w:val="20"/>
        </w:rPr>
        <w:t>.</w:t>
      </w:r>
      <w:r w:rsidR="008A0960">
        <w:rPr>
          <w:sz w:val="20"/>
          <w:szCs w:val="20"/>
        </w:rPr>
        <w:tab/>
      </w:r>
    </w:p>
    <w:p w14:paraId="50B3C55C" w14:textId="2CA512B7" w:rsidR="00F03295" w:rsidRDefault="00F0329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4462FC" w14:textId="58DABA3E" w:rsidR="00F03295" w:rsidRDefault="00185C8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Chairman Kass announced </w:t>
      </w:r>
      <w:r w:rsidR="00BC6156">
        <w:rPr>
          <w:sz w:val="20"/>
          <w:szCs w:val="20"/>
        </w:rPr>
        <w:t>to</w:t>
      </w:r>
      <w:r>
        <w:rPr>
          <w:sz w:val="20"/>
          <w:szCs w:val="20"/>
        </w:rPr>
        <w:t xml:space="preserve"> </w:t>
      </w:r>
      <w:r w:rsidR="00F03295">
        <w:rPr>
          <w:sz w:val="20"/>
          <w:szCs w:val="20"/>
        </w:rPr>
        <w:t>recess the Plymouth County Board of Supervisor</w:t>
      </w:r>
      <w:r w:rsidR="00536703">
        <w:rPr>
          <w:sz w:val="20"/>
          <w:szCs w:val="20"/>
        </w:rPr>
        <w:t>s meeting</w:t>
      </w:r>
      <w:r>
        <w:rPr>
          <w:sz w:val="20"/>
          <w:szCs w:val="20"/>
        </w:rPr>
        <w:t xml:space="preserve"> </w:t>
      </w:r>
      <w:r w:rsidR="00BC6156">
        <w:rPr>
          <w:sz w:val="20"/>
          <w:szCs w:val="20"/>
        </w:rPr>
        <w:t xml:space="preserve">and </w:t>
      </w:r>
      <w:r>
        <w:rPr>
          <w:sz w:val="20"/>
          <w:szCs w:val="20"/>
        </w:rPr>
        <w:t>to meet a</w:t>
      </w:r>
      <w:r w:rsidR="00BC6156">
        <w:rPr>
          <w:sz w:val="20"/>
          <w:szCs w:val="20"/>
        </w:rPr>
        <w:t>s</w:t>
      </w:r>
      <w:r>
        <w:rPr>
          <w:sz w:val="20"/>
          <w:szCs w:val="20"/>
        </w:rPr>
        <w:t xml:space="preserve"> the Drainage Board at 11:15 am.</w:t>
      </w:r>
    </w:p>
    <w:p w14:paraId="132AF1F7" w14:textId="71913E36" w:rsidR="00454576" w:rsidRDefault="0045457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C0C8145" w14:textId="7A63526A" w:rsidR="00454576" w:rsidRDefault="0045457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Board of Supervisors ended the Drainage Board meeting and entered the regular board meeting at 11:25 am.</w:t>
      </w:r>
    </w:p>
    <w:p w14:paraId="4F5D9A6D" w14:textId="54FA336B" w:rsidR="00454576" w:rsidRDefault="0045457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937853" w14:textId="184A493A" w:rsidR="00454576" w:rsidRDefault="0045457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Tom Rohe, County Engineer continued to present the FY 2023-24 Secondary </w:t>
      </w:r>
      <w:r w:rsidR="004F2007">
        <w:rPr>
          <w:sz w:val="20"/>
          <w:szCs w:val="20"/>
        </w:rPr>
        <w:t>R</w:t>
      </w:r>
      <w:r>
        <w:rPr>
          <w:sz w:val="20"/>
          <w:szCs w:val="20"/>
        </w:rPr>
        <w:t>oads budget.</w:t>
      </w:r>
    </w:p>
    <w:p w14:paraId="48AC1F82" w14:textId="0E41A661" w:rsidR="00454576" w:rsidRDefault="0045457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7989D26" w14:textId="30172639" w:rsidR="00454576" w:rsidRDefault="0045457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Ryan Berven of Assured Partners presented the F</w:t>
      </w:r>
      <w:r w:rsidR="00F25D24">
        <w:rPr>
          <w:sz w:val="20"/>
          <w:szCs w:val="20"/>
        </w:rPr>
        <w:t xml:space="preserve">Y </w:t>
      </w:r>
      <w:r>
        <w:rPr>
          <w:sz w:val="20"/>
          <w:szCs w:val="20"/>
        </w:rPr>
        <w:t>2023-24 County</w:t>
      </w:r>
      <w:r w:rsidR="005C1CDB">
        <w:rPr>
          <w:sz w:val="20"/>
          <w:szCs w:val="20"/>
        </w:rPr>
        <w:t>’s</w:t>
      </w:r>
      <w:r>
        <w:rPr>
          <w:sz w:val="20"/>
          <w:szCs w:val="20"/>
        </w:rPr>
        <w:t xml:space="preserve"> health</w:t>
      </w:r>
      <w:r w:rsidR="00F25D24">
        <w:rPr>
          <w:sz w:val="20"/>
          <w:szCs w:val="20"/>
        </w:rPr>
        <w:t>, dental</w:t>
      </w:r>
      <w:r w:rsidR="00410E74">
        <w:rPr>
          <w:sz w:val="20"/>
          <w:szCs w:val="20"/>
        </w:rPr>
        <w:t xml:space="preserve">, </w:t>
      </w:r>
      <w:r w:rsidR="00F25D24">
        <w:rPr>
          <w:sz w:val="20"/>
          <w:szCs w:val="20"/>
        </w:rPr>
        <w:t>vision</w:t>
      </w:r>
      <w:r w:rsidR="00410E74">
        <w:rPr>
          <w:sz w:val="20"/>
          <w:szCs w:val="20"/>
        </w:rPr>
        <w:t>, and accident</w:t>
      </w:r>
      <w:r>
        <w:rPr>
          <w:sz w:val="20"/>
          <w:szCs w:val="20"/>
        </w:rPr>
        <w:t xml:space="preserve"> insurance program</w:t>
      </w:r>
      <w:r w:rsidR="005C1CDB">
        <w:rPr>
          <w:sz w:val="20"/>
          <w:szCs w:val="20"/>
        </w:rPr>
        <w:t>s</w:t>
      </w:r>
      <w:r>
        <w:rPr>
          <w:sz w:val="20"/>
          <w:szCs w:val="20"/>
        </w:rPr>
        <w:t xml:space="preserve"> with </w:t>
      </w:r>
      <w:r w:rsidR="00F25D24">
        <w:rPr>
          <w:sz w:val="20"/>
          <w:szCs w:val="20"/>
        </w:rPr>
        <w:t xml:space="preserve">ISAC </w:t>
      </w:r>
      <w:r w:rsidR="005C1CDB">
        <w:rPr>
          <w:sz w:val="20"/>
          <w:szCs w:val="20"/>
        </w:rPr>
        <w:t>from</w:t>
      </w:r>
      <w:r w:rsidR="00F25D24">
        <w:rPr>
          <w:sz w:val="20"/>
          <w:szCs w:val="20"/>
        </w:rPr>
        <w:t xml:space="preserve"> </w:t>
      </w:r>
      <w:r>
        <w:rPr>
          <w:sz w:val="20"/>
          <w:szCs w:val="20"/>
        </w:rPr>
        <w:t>Wellmark</w:t>
      </w:r>
      <w:r w:rsidR="00F25D24">
        <w:rPr>
          <w:sz w:val="20"/>
          <w:szCs w:val="20"/>
        </w:rPr>
        <w:t xml:space="preserve"> and Delta</w:t>
      </w:r>
      <w:r w:rsidR="00410E74">
        <w:rPr>
          <w:sz w:val="20"/>
          <w:szCs w:val="20"/>
        </w:rPr>
        <w:t xml:space="preserve"> </w:t>
      </w:r>
      <w:r w:rsidR="004F2007">
        <w:rPr>
          <w:sz w:val="20"/>
          <w:szCs w:val="20"/>
        </w:rPr>
        <w:t xml:space="preserve">Dental. He also </w:t>
      </w:r>
      <w:r w:rsidR="00410E74">
        <w:rPr>
          <w:sz w:val="20"/>
          <w:szCs w:val="20"/>
        </w:rPr>
        <w:t xml:space="preserve">presented information on the </w:t>
      </w:r>
      <w:r w:rsidR="004F2007">
        <w:rPr>
          <w:sz w:val="20"/>
          <w:szCs w:val="20"/>
        </w:rPr>
        <w:t xml:space="preserve">2023 </w:t>
      </w:r>
      <w:r w:rsidR="00410E74">
        <w:rPr>
          <w:sz w:val="20"/>
          <w:szCs w:val="20"/>
        </w:rPr>
        <w:t>wellness program.</w:t>
      </w:r>
    </w:p>
    <w:p w14:paraId="53253645" w14:textId="77777777" w:rsidR="007C68C7" w:rsidRDefault="007C68C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72E0DA0A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>The Board of Supervisors adjourned the meeting at 1:</w:t>
      </w:r>
      <w:r w:rsidR="00BC6156">
        <w:rPr>
          <w:sz w:val="20"/>
          <w:szCs w:val="20"/>
        </w:rPr>
        <w:t>41</w:t>
      </w:r>
      <w:r>
        <w:rPr>
          <w:sz w:val="20"/>
          <w:szCs w:val="20"/>
        </w:rPr>
        <w:t xml:space="preserve"> </w:t>
      </w:r>
      <w:r w:rsidR="00281E76">
        <w:rPr>
          <w:sz w:val="20"/>
          <w:szCs w:val="20"/>
        </w:rPr>
        <w:t>p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77777777" w:rsidR="00885590" w:rsidRDefault="0088559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40745"/>
    <w:rsid w:val="000572F5"/>
    <w:rsid w:val="000673BD"/>
    <w:rsid w:val="000C6BD0"/>
    <w:rsid w:val="000D32D1"/>
    <w:rsid w:val="000F4CBD"/>
    <w:rsid w:val="0014210E"/>
    <w:rsid w:val="001522F8"/>
    <w:rsid w:val="0016197D"/>
    <w:rsid w:val="00172783"/>
    <w:rsid w:val="00180A60"/>
    <w:rsid w:val="00185C8C"/>
    <w:rsid w:val="001D12A6"/>
    <w:rsid w:val="002762F1"/>
    <w:rsid w:val="00281E76"/>
    <w:rsid w:val="00284298"/>
    <w:rsid w:val="002959FE"/>
    <w:rsid w:val="002D016D"/>
    <w:rsid w:val="003255B9"/>
    <w:rsid w:val="00350E52"/>
    <w:rsid w:val="00354173"/>
    <w:rsid w:val="003C4966"/>
    <w:rsid w:val="003D0AA0"/>
    <w:rsid w:val="003F6AF0"/>
    <w:rsid w:val="00402EA3"/>
    <w:rsid w:val="00410E74"/>
    <w:rsid w:val="00410FD7"/>
    <w:rsid w:val="00443F04"/>
    <w:rsid w:val="00454576"/>
    <w:rsid w:val="00454C53"/>
    <w:rsid w:val="00456F3A"/>
    <w:rsid w:val="004717A1"/>
    <w:rsid w:val="0049245A"/>
    <w:rsid w:val="004F2007"/>
    <w:rsid w:val="00512E29"/>
    <w:rsid w:val="0051460E"/>
    <w:rsid w:val="00524289"/>
    <w:rsid w:val="00536703"/>
    <w:rsid w:val="00540634"/>
    <w:rsid w:val="00561779"/>
    <w:rsid w:val="0058177A"/>
    <w:rsid w:val="005B4E17"/>
    <w:rsid w:val="005B723C"/>
    <w:rsid w:val="005C1CDB"/>
    <w:rsid w:val="005F29C8"/>
    <w:rsid w:val="006518B3"/>
    <w:rsid w:val="00656ED7"/>
    <w:rsid w:val="00676478"/>
    <w:rsid w:val="0069488B"/>
    <w:rsid w:val="006A5DB7"/>
    <w:rsid w:val="006C0E7A"/>
    <w:rsid w:val="0076662B"/>
    <w:rsid w:val="00783C54"/>
    <w:rsid w:val="007A4167"/>
    <w:rsid w:val="007B5392"/>
    <w:rsid w:val="007C68C7"/>
    <w:rsid w:val="007D473C"/>
    <w:rsid w:val="007F099A"/>
    <w:rsid w:val="007F5BEB"/>
    <w:rsid w:val="0080320D"/>
    <w:rsid w:val="00804C13"/>
    <w:rsid w:val="00813084"/>
    <w:rsid w:val="008349F0"/>
    <w:rsid w:val="00843FB8"/>
    <w:rsid w:val="008805D5"/>
    <w:rsid w:val="00882F6C"/>
    <w:rsid w:val="00885590"/>
    <w:rsid w:val="00891559"/>
    <w:rsid w:val="008A0960"/>
    <w:rsid w:val="008B0D2D"/>
    <w:rsid w:val="008D479D"/>
    <w:rsid w:val="008E0865"/>
    <w:rsid w:val="008E1350"/>
    <w:rsid w:val="00901150"/>
    <w:rsid w:val="00915202"/>
    <w:rsid w:val="0091755D"/>
    <w:rsid w:val="009C17C0"/>
    <w:rsid w:val="009D14FF"/>
    <w:rsid w:val="009D2D00"/>
    <w:rsid w:val="009E420A"/>
    <w:rsid w:val="009E7024"/>
    <w:rsid w:val="00A27179"/>
    <w:rsid w:val="00A56BC9"/>
    <w:rsid w:val="00A62172"/>
    <w:rsid w:val="00A67552"/>
    <w:rsid w:val="00A74A35"/>
    <w:rsid w:val="00B01C2F"/>
    <w:rsid w:val="00B05CA9"/>
    <w:rsid w:val="00B17989"/>
    <w:rsid w:val="00B23E11"/>
    <w:rsid w:val="00B260C4"/>
    <w:rsid w:val="00B36B85"/>
    <w:rsid w:val="00B4155F"/>
    <w:rsid w:val="00B76085"/>
    <w:rsid w:val="00B82A41"/>
    <w:rsid w:val="00B96603"/>
    <w:rsid w:val="00BA122A"/>
    <w:rsid w:val="00BC6156"/>
    <w:rsid w:val="00BE428C"/>
    <w:rsid w:val="00BF2731"/>
    <w:rsid w:val="00C04C45"/>
    <w:rsid w:val="00C71771"/>
    <w:rsid w:val="00CA0A3C"/>
    <w:rsid w:val="00CD25AC"/>
    <w:rsid w:val="00CE5A56"/>
    <w:rsid w:val="00D1343C"/>
    <w:rsid w:val="00D2504E"/>
    <w:rsid w:val="00D46480"/>
    <w:rsid w:val="00D51D0E"/>
    <w:rsid w:val="00D550E4"/>
    <w:rsid w:val="00D628AA"/>
    <w:rsid w:val="00D821E6"/>
    <w:rsid w:val="00D8546A"/>
    <w:rsid w:val="00D92D53"/>
    <w:rsid w:val="00DB3DC9"/>
    <w:rsid w:val="00DC1576"/>
    <w:rsid w:val="00EB0557"/>
    <w:rsid w:val="00EC2414"/>
    <w:rsid w:val="00EE7612"/>
    <w:rsid w:val="00F03295"/>
    <w:rsid w:val="00F25D24"/>
    <w:rsid w:val="00F37E8D"/>
    <w:rsid w:val="00F434A2"/>
    <w:rsid w:val="00F666E6"/>
    <w:rsid w:val="00F72CDE"/>
    <w:rsid w:val="00F933FF"/>
    <w:rsid w:val="00FB5C7C"/>
    <w:rsid w:val="00FE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dcterms:created xsi:type="dcterms:W3CDTF">2023-02-01T15:28:00Z</dcterms:created>
  <dcterms:modified xsi:type="dcterms:W3CDTF">2023-02-01T15:28:00Z</dcterms:modified>
</cp:coreProperties>
</file>