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FC26A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C444D7">
        <w:rPr>
          <w:sz w:val="20"/>
          <w:szCs w:val="20"/>
        </w:rPr>
        <w:t xml:space="preserve"> May </w:t>
      </w:r>
      <w:r w:rsidR="000F0874">
        <w:rPr>
          <w:sz w:val="20"/>
          <w:szCs w:val="20"/>
        </w:rPr>
        <w:t>24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443926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444D7">
        <w:rPr>
          <w:sz w:val="20"/>
          <w:szCs w:val="20"/>
        </w:rPr>
        <w:t xml:space="preserve">May </w:t>
      </w:r>
      <w:r w:rsidR="000F0874">
        <w:rPr>
          <w:sz w:val="20"/>
          <w:szCs w:val="20"/>
        </w:rPr>
        <w:t>24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0ED54A6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462FC6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2E4B54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0F0874">
        <w:rPr>
          <w:sz w:val="20"/>
          <w:szCs w:val="20"/>
        </w:rPr>
        <w:t>24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                       </w:t>
      </w:r>
      <w:r w:rsidR="00462FC6">
        <w:rPr>
          <w:sz w:val="20"/>
          <w:szCs w:val="20"/>
        </w:rPr>
        <w:t xml:space="preserve">            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1AA239C" w14:textId="0882B96B" w:rsidR="00A67552" w:rsidRDefault="00462FC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724BDA8" w14:textId="7635A42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462FC6">
        <w:rPr>
          <w:sz w:val="20"/>
          <w:szCs w:val="20"/>
        </w:rPr>
        <w:t xml:space="preserve"> </w:t>
      </w:r>
      <w:r w:rsidR="000F0874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7C1DEA">
        <w:rPr>
          <w:sz w:val="20"/>
          <w:szCs w:val="20"/>
        </w:rPr>
        <w:t>5</w:t>
      </w:r>
      <w:r w:rsidR="00E7744F">
        <w:rPr>
          <w:sz w:val="20"/>
          <w:szCs w:val="20"/>
        </w:rPr>
        <w:t>/</w:t>
      </w:r>
      <w:r w:rsidR="000F0874">
        <w:rPr>
          <w:sz w:val="20"/>
          <w:szCs w:val="20"/>
        </w:rPr>
        <w:t>1</w:t>
      </w:r>
      <w:r w:rsidR="00F2414E">
        <w:rPr>
          <w:sz w:val="20"/>
          <w:szCs w:val="20"/>
        </w:rPr>
        <w:t>7</w:t>
      </w:r>
      <w:r w:rsidR="00E7744F">
        <w:rPr>
          <w:sz w:val="20"/>
          <w:szCs w:val="20"/>
        </w:rPr>
        <w:t xml:space="preserve">/22 </w:t>
      </w:r>
      <w:r>
        <w:rPr>
          <w:sz w:val="20"/>
          <w:szCs w:val="20"/>
        </w:rPr>
        <w:t>m</w:t>
      </w:r>
      <w:r w:rsidR="00E7744F">
        <w:rPr>
          <w:sz w:val="20"/>
          <w:szCs w:val="20"/>
        </w:rPr>
        <w:t>eeting m</w:t>
      </w:r>
      <w:r>
        <w:rPr>
          <w:sz w:val="20"/>
          <w:szCs w:val="20"/>
        </w:rPr>
        <w:t>inutes</w:t>
      </w:r>
      <w:r w:rsidR="00A61B43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 xml:space="preserve"> </w:t>
      </w:r>
      <w:r w:rsidR="000F0874">
        <w:rPr>
          <w:sz w:val="20"/>
          <w:szCs w:val="20"/>
        </w:rPr>
        <w:t xml:space="preserve">             </w:t>
      </w:r>
      <w:r w:rsidR="00A61B43">
        <w:rPr>
          <w:sz w:val="20"/>
          <w:szCs w:val="20"/>
        </w:rPr>
        <w:t xml:space="preserve">                </w:t>
      </w:r>
      <w:r w:rsidR="00050020">
        <w:rPr>
          <w:sz w:val="20"/>
          <w:szCs w:val="20"/>
        </w:rPr>
        <w:t xml:space="preserve"> </w:t>
      </w:r>
      <w:r w:rsidR="00D13CC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A3614EB" w14:textId="2090D7D6" w:rsidR="000F0874" w:rsidRDefault="000F0874" w:rsidP="00CD7C91">
      <w:pPr>
        <w:rPr>
          <w:sz w:val="20"/>
          <w:szCs w:val="20"/>
        </w:rPr>
      </w:pPr>
    </w:p>
    <w:p w14:paraId="6FB4E922" w14:textId="58EDD254" w:rsidR="000F0874" w:rsidRDefault="000F0874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Board Chairman Don Kass recognized employees </w:t>
      </w:r>
      <w:r w:rsidR="00B8138A">
        <w:rPr>
          <w:sz w:val="20"/>
          <w:szCs w:val="20"/>
        </w:rPr>
        <w:t>with</w:t>
      </w:r>
      <w:r>
        <w:rPr>
          <w:sz w:val="20"/>
          <w:szCs w:val="20"/>
        </w:rPr>
        <w:t xml:space="preserve"> the following service awards:</w:t>
      </w:r>
    </w:p>
    <w:p w14:paraId="097A8C30" w14:textId="77777777" w:rsidR="0097413E" w:rsidRDefault="000F0874" w:rsidP="00CD7C91">
      <w:pPr>
        <w:rPr>
          <w:sz w:val="20"/>
          <w:szCs w:val="20"/>
        </w:rPr>
      </w:pPr>
      <w:r>
        <w:rPr>
          <w:sz w:val="20"/>
          <w:szCs w:val="20"/>
        </w:rPr>
        <w:t>15 Years of Service: Nick Beeck, Don Kass, Craig Anderson; 20 Years of Service: Jeff Gengler, Shawn Olson, Alan Lucken; 25 Years of Service: Jolynn Goodchild, Scott Dorhout, Terry Hodgson; 30 Years of Service: David Erdmann</w:t>
      </w:r>
      <w:r w:rsidR="0097413E">
        <w:rPr>
          <w:sz w:val="20"/>
          <w:szCs w:val="20"/>
        </w:rPr>
        <w:t>.</w:t>
      </w:r>
    </w:p>
    <w:p w14:paraId="43D8828D" w14:textId="77777777" w:rsidR="0097413E" w:rsidRDefault="0097413E" w:rsidP="00CD7C91">
      <w:pPr>
        <w:rPr>
          <w:sz w:val="20"/>
          <w:szCs w:val="20"/>
        </w:rPr>
      </w:pPr>
    </w:p>
    <w:p w14:paraId="6E859FDD" w14:textId="31709513" w:rsidR="00F8243E" w:rsidRDefault="009741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B645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B6453">
        <w:rPr>
          <w:sz w:val="20"/>
          <w:szCs w:val="20"/>
        </w:rPr>
        <w:t>Meis</w:t>
      </w:r>
      <w:r w:rsidR="00F8243E">
        <w:rPr>
          <w:sz w:val="20"/>
          <w:szCs w:val="20"/>
        </w:rPr>
        <w:t>,</w:t>
      </w:r>
      <w:r w:rsidR="003B6453">
        <w:rPr>
          <w:sz w:val="20"/>
          <w:szCs w:val="20"/>
        </w:rPr>
        <w:t xml:space="preserve"> </w:t>
      </w:r>
      <w:r>
        <w:rPr>
          <w:sz w:val="20"/>
          <w:szCs w:val="20"/>
        </w:rPr>
        <w:t>to open the FY 202</w:t>
      </w:r>
      <w:r w:rsidR="00913D39">
        <w:rPr>
          <w:sz w:val="20"/>
          <w:szCs w:val="20"/>
        </w:rPr>
        <w:t>1</w:t>
      </w:r>
      <w:r>
        <w:rPr>
          <w:sz w:val="20"/>
          <w:szCs w:val="20"/>
        </w:rPr>
        <w:t>-2</w:t>
      </w:r>
      <w:r w:rsidR="00913D39">
        <w:rPr>
          <w:sz w:val="20"/>
          <w:szCs w:val="20"/>
        </w:rPr>
        <w:t>2</w:t>
      </w:r>
      <w:r>
        <w:rPr>
          <w:sz w:val="20"/>
          <w:szCs w:val="20"/>
        </w:rPr>
        <w:t xml:space="preserve"> Budget Amendment public hearing at 10</w:t>
      </w:r>
      <w:r w:rsidR="00F8243E">
        <w:rPr>
          <w:sz w:val="20"/>
          <w:szCs w:val="20"/>
        </w:rPr>
        <w:t>:00</w:t>
      </w:r>
      <w:r>
        <w:rPr>
          <w:sz w:val="20"/>
          <w:szCs w:val="20"/>
        </w:rPr>
        <w:t xml:space="preserve"> am.  </w:t>
      </w:r>
    </w:p>
    <w:p w14:paraId="5FD27F0D" w14:textId="5DB7D903" w:rsidR="00F8243E" w:rsidRDefault="00F824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1032BDE" w14:textId="786CF61F" w:rsidR="000F0874" w:rsidRDefault="009741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No written comments were received and no one was present for comment </w:t>
      </w:r>
      <w:r w:rsidR="003B6453">
        <w:rPr>
          <w:sz w:val="20"/>
          <w:szCs w:val="20"/>
        </w:rPr>
        <w:t>at</w:t>
      </w:r>
      <w:r>
        <w:rPr>
          <w:sz w:val="20"/>
          <w:szCs w:val="20"/>
        </w:rPr>
        <w:t xml:space="preserve"> the hearing.  </w:t>
      </w:r>
      <w:r w:rsidR="003B6453">
        <w:rPr>
          <w:sz w:val="20"/>
          <w:szCs w:val="20"/>
        </w:rPr>
        <w:t xml:space="preserve">                     </w:t>
      </w:r>
    </w:p>
    <w:p w14:paraId="3C198E44" w14:textId="3B739D65" w:rsidR="0097413E" w:rsidRDefault="0097413E" w:rsidP="00CD7C91">
      <w:pPr>
        <w:rPr>
          <w:sz w:val="20"/>
          <w:szCs w:val="20"/>
        </w:rPr>
      </w:pPr>
    </w:p>
    <w:p w14:paraId="5D6A0B99" w14:textId="246D6480" w:rsidR="0097413E" w:rsidRDefault="009741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B6453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B6453">
        <w:rPr>
          <w:sz w:val="20"/>
          <w:szCs w:val="20"/>
        </w:rPr>
        <w:t>Meis</w:t>
      </w:r>
      <w:r w:rsidR="00F8243E">
        <w:rPr>
          <w:sz w:val="20"/>
          <w:szCs w:val="20"/>
        </w:rPr>
        <w:t>,</w:t>
      </w:r>
      <w:r w:rsidR="003B64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close the public hearing at 10:01 am.  </w:t>
      </w:r>
      <w:r w:rsidR="003B6453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>Motion Carried.</w:t>
      </w:r>
    </w:p>
    <w:p w14:paraId="42B22513" w14:textId="474522EB" w:rsidR="0097413E" w:rsidRDefault="0097413E" w:rsidP="00CD7C91">
      <w:pPr>
        <w:rPr>
          <w:sz w:val="20"/>
          <w:szCs w:val="20"/>
        </w:rPr>
      </w:pPr>
    </w:p>
    <w:p w14:paraId="60CE9689" w14:textId="77777777" w:rsidR="00F8243E" w:rsidRDefault="009741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B6453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3B6453">
        <w:rPr>
          <w:sz w:val="20"/>
          <w:szCs w:val="20"/>
        </w:rPr>
        <w:t>Horton</w:t>
      </w:r>
      <w:r w:rsidR="00F8243E">
        <w:rPr>
          <w:sz w:val="20"/>
          <w:szCs w:val="20"/>
        </w:rPr>
        <w:t>,</w:t>
      </w:r>
      <w:r w:rsidR="003B64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3B6453">
        <w:rPr>
          <w:sz w:val="20"/>
          <w:szCs w:val="20"/>
        </w:rPr>
        <w:t xml:space="preserve">&amp; </w:t>
      </w:r>
      <w:r>
        <w:rPr>
          <w:sz w:val="20"/>
          <w:szCs w:val="20"/>
        </w:rPr>
        <w:t>appropriate the budget amendment as published.</w:t>
      </w:r>
    </w:p>
    <w:p w14:paraId="4259631E" w14:textId="562B8225" w:rsidR="0097413E" w:rsidRDefault="00F8243E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="0097413E">
        <w:rPr>
          <w:sz w:val="20"/>
          <w:szCs w:val="20"/>
        </w:rPr>
        <w:t xml:space="preserve">Motion Carried. </w:t>
      </w:r>
    </w:p>
    <w:p w14:paraId="4CC01707" w14:textId="77777777" w:rsidR="00AA7D6E" w:rsidRDefault="00AA7D6E" w:rsidP="00CD7C91">
      <w:pPr>
        <w:rPr>
          <w:sz w:val="20"/>
          <w:szCs w:val="20"/>
        </w:rPr>
      </w:pPr>
    </w:p>
    <w:p w14:paraId="3F1EE889" w14:textId="6E136CAD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D531A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3B6453">
        <w:rPr>
          <w:sz w:val="20"/>
          <w:szCs w:val="20"/>
        </w:rPr>
        <w:t>30</w:t>
      </w:r>
      <w:r w:rsidR="00E06874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2321EC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673BD"/>
    <w:rsid w:val="00067ED6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73D52"/>
    <w:rsid w:val="00193B11"/>
    <w:rsid w:val="001B2995"/>
    <w:rsid w:val="002038BA"/>
    <w:rsid w:val="00207F47"/>
    <w:rsid w:val="00261179"/>
    <w:rsid w:val="00262208"/>
    <w:rsid w:val="00265A64"/>
    <w:rsid w:val="00267523"/>
    <w:rsid w:val="00267B62"/>
    <w:rsid w:val="00284298"/>
    <w:rsid w:val="0029495B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B6453"/>
    <w:rsid w:val="003C3692"/>
    <w:rsid w:val="003C7EEF"/>
    <w:rsid w:val="003D0AA0"/>
    <w:rsid w:val="003D4F34"/>
    <w:rsid w:val="003E5BA5"/>
    <w:rsid w:val="003F6AF0"/>
    <w:rsid w:val="004009DE"/>
    <w:rsid w:val="00402EA3"/>
    <w:rsid w:val="00406C9B"/>
    <w:rsid w:val="00441FD9"/>
    <w:rsid w:val="00462FC6"/>
    <w:rsid w:val="00463160"/>
    <w:rsid w:val="004717A1"/>
    <w:rsid w:val="00475451"/>
    <w:rsid w:val="00476C70"/>
    <w:rsid w:val="004B1594"/>
    <w:rsid w:val="004F61AB"/>
    <w:rsid w:val="00512C26"/>
    <w:rsid w:val="00516E1C"/>
    <w:rsid w:val="00525196"/>
    <w:rsid w:val="00553819"/>
    <w:rsid w:val="005C1CFA"/>
    <w:rsid w:val="005D27F4"/>
    <w:rsid w:val="005E2302"/>
    <w:rsid w:val="005F6624"/>
    <w:rsid w:val="005F7693"/>
    <w:rsid w:val="00654EF4"/>
    <w:rsid w:val="0066000E"/>
    <w:rsid w:val="006611E9"/>
    <w:rsid w:val="006723C7"/>
    <w:rsid w:val="006819B4"/>
    <w:rsid w:val="00710A1D"/>
    <w:rsid w:val="00735509"/>
    <w:rsid w:val="00763E2F"/>
    <w:rsid w:val="0076662B"/>
    <w:rsid w:val="00793C21"/>
    <w:rsid w:val="007C1DEA"/>
    <w:rsid w:val="007C7D52"/>
    <w:rsid w:val="007D473C"/>
    <w:rsid w:val="007D5A1D"/>
    <w:rsid w:val="007F099A"/>
    <w:rsid w:val="0080320D"/>
    <w:rsid w:val="00810B18"/>
    <w:rsid w:val="00813084"/>
    <w:rsid w:val="0083333B"/>
    <w:rsid w:val="0085272C"/>
    <w:rsid w:val="00876E20"/>
    <w:rsid w:val="008805D5"/>
    <w:rsid w:val="00882F6C"/>
    <w:rsid w:val="00885590"/>
    <w:rsid w:val="008C3A2D"/>
    <w:rsid w:val="008E1350"/>
    <w:rsid w:val="008F4249"/>
    <w:rsid w:val="009023F0"/>
    <w:rsid w:val="00913D39"/>
    <w:rsid w:val="009231FA"/>
    <w:rsid w:val="00930AB1"/>
    <w:rsid w:val="009562D7"/>
    <w:rsid w:val="00956EEB"/>
    <w:rsid w:val="00960869"/>
    <w:rsid w:val="00963A3A"/>
    <w:rsid w:val="0097413E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E06BA"/>
    <w:rsid w:val="00B17989"/>
    <w:rsid w:val="00B23E11"/>
    <w:rsid w:val="00B260C4"/>
    <w:rsid w:val="00B379CB"/>
    <w:rsid w:val="00B4398D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B5AC2"/>
    <w:rsid w:val="00BE5DA7"/>
    <w:rsid w:val="00C04C45"/>
    <w:rsid w:val="00C444D7"/>
    <w:rsid w:val="00C6630C"/>
    <w:rsid w:val="00C73160"/>
    <w:rsid w:val="00C84A5C"/>
    <w:rsid w:val="00C96E0A"/>
    <w:rsid w:val="00CA0A3C"/>
    <w:rsid w:val="00CB418D"/>
    <w:rsid w:val="00CB48B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531A5"/>
    <w:rsid w:val="00D550E4"/>
    <w:rsid w:val="00D608C2"/>
    <w:rsid w:val="00D628AA"/>
    <w:rsid w:val="00D821E6"/>
    <w:rsid w:val="00D91451"/>
    <w:rsid w:val="00D96D27"/>
    <w:rsid w:val="00D976D4"/>
    <w:rsid w:val="00DA0CEC"/>
    <w:rsid w:val="00DA2828"/>
    <w:rsid w:val="00DC1576"/>
    <w:rsid w:val="00DE3F3E"/>
    <w:rsid w:val="00E018AB"/>
    <w:rsid w:val="00E06874"/>
    <w:rsid w:val="00E15015"/>
    <w:rsid w:val="00E47F64"/>
    <w:rsid w:val="00E634DD"/>
    <w:rsid w:val="00E64B92"/>
    <w:rsid w:val="00E7744F"/>
    <w:rsid w:val="00E81DE9"/>
    <w:rsid w:val="00E82401"/>
    <w:rsid w:val="00EA46BC"/>
    <w:rsid w:val="00EF593D"/>
    <w:rsid w:val="00F2414E"/>
    <w:rsid w:val="00F31B83"/>
    <w:rsid w:val="00F434A2"/>
    <w:rsid w:val="00F664F1"/>
    <w:rsid w:val="00F666E6"/>
    <w:rsid w:val="00F714FD"/>
    <w:rsid w:val="00F8243E"/>
    <w:rsid w:val="00F84162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2022-06-03T13:23:00Z</dcterms:created>
  <dcterms:modified xsi:type="dcterms:W3CDTF">2022-06-03T13:23:00Z</dcterms:modified>
</cp:coreProperties>
</file>