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26B6DB" w14:textId="09BB63CD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      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</w:t>
      </w:r>
      <w:r w:rsidR="00050020">
        <w:rPr>
          <w:sz w:val="20"/>
          <w:szCs w:val="20"/>
        </w:rPr>
        <w:t xml:space="preserve">  </w:t>
      </w:r>
      <w:r w:rsidR="00C444D7">
        <w:rPr>
          <w:sz w:val="20"/>
          <w:szCs w:val="20"/>
        </w:rPr>
        <w:t xml:space="preserve"> May </w:t>
      </w:r>
      <w:r w:rsidR="007C1DEA">
        <w:rPr>
          <w:sz w:val="20"/>
          <w:szCs w:val="20"/>
        </w:rPr>
        <w:t>10</w:t>
      </w:r>
      <w:r w:rsidR="00A2587C">
        <w:rPr>
          <w:sz w:val="20"/>
          <w:szCs w:val="20"/>
        </w:rPr>
        <w:t>,</w:t>
      </w:r>
      <w:r>
        <w:rPr>
          <w:sz w:val="20"/>
          <w:szCs w:val="20"/>
        </w:rPr>
        <w:t xml:space="preserve"> 202</w:t>
      </w:r>
      <w:r w:rsidR="00B17989">
        <w:rPr>
          <w:sz w:val="20"/>
          <w:szCs w:val="20"/>
        </w:rPr>
        <w:t>2</w:t>
      </w:r>
    </w:p>
    <w:p w14:paraId="5941BDC8" w14:textId="4A6B63C5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 </w:t>
      </w:r>
      <w:r>
        <w:rPr>
          <w:sz w:val="20"/>
          <w:szCs w:val="20"/>
        </w:rPr>
        <w:tab/>
        <w:t xml:space="preserve">   </w:t>
      </w:r>
      <w:r>
        <w:rPr>
          <w:sz w:val="20"/>
          <w:szCs w:val="20"/>
        </w:rPr>
        <w:tab/>
        <w:t xml:space="preserve">                 </w:t>
      </w:r>
      <w:r w:rsidR="009023F0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Le Mars, Iowa</w:t>
      </w:r>
    </w:p>
    <w:p w14:paraId="4A1A93C6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78A3DEE7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41AB4B2A" w14:textId="67196711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The Plymouth County Board of Supervisors met in Courthouse Boardroom on </w:t>
      </w:r>
      <w:r w:rsidR="00C444D7">
        <w:rPr>
          <w:sz w:val="20"/>
          <w:szCs w:val="20"/>
        </w:rPr>
        <w:t xml:space="preserve">May </w:t>
      </w:r>
      <w:r w:rsidR="007C1DEA">
        <w:rPr>
          <w:sz w:val="20"/>
          <w:szCs w:val="20"/>
        </w:rPr>
        <w:t>10</w:t>
      </w:r>
      <w:r>
        <w:rPr>
          <w:sz w:val="20"/>
          <w:szCs w:val="20"/>
        </w:rPr>
        <w:t>, 202</w:t>
      </w:r>
      <w:r w:rsidR="00B17989">
        <w:rPr>
          <w:sz w:val="20"/>
          <w:szCs w:val="20"/>
        </w:rPr>
        <w:t>2</w:t>
      </w:r>
      <w:r>
        <w:rPr>
          <w:sz w:val="20"/>
          <w:szCs w:val="20"/>
        </w:rPr>
        <w:t xml:space="preserve"> at 9:30 a.m.  All members were present.  All votes following are a roll call vote of an aye per </w:t>
      </w:r>
      <w:r w:rsidR="00B96603">
        <w:rPr>
          <w:sz w:val="20"/>
          <w:szCs w:val="20"/>
        </w:rPr>
        <w:t xml:space="preserve">each </w:t>
      </w:r>
      <w:r>
        <w:rPr>
          <w:sz w:val="20"/>
          <w:szCs w:val="20"/>
        </w:rPr>
        <w:t>board member, unless otherwise indicated.  Chairman</w:t>
      </w:r>
      <w:r w:rsidR="00E82401">
        <w:rPr>
          <w:sz w:val="20"/>
          <w:szCs w:val="20"/>
        </w:rPr>
        <w:t xml:space="preserve"> </w:t>
      </w:r>
      <w:r w:rsidR="00050020">
        <w:rPr>
          <w:sz w:val="20"/>
          <w:szCs w:val="20"/>
        </w:rPr>
        <w:t xml:space="preserve">Don Kass </w:t>
      </w:r>
      <w:r>
        <w:rPr>
          <w:sz w:val="20"/>
          <w:szCs w:val="20"/>
        </w:rPr>
        <w:t xml:space="preserve">called the meeting to order and the Pledge of Allegiance was recited. </w:t>
      </w:r>
    </w:p>
    <w:p w14:paraId="23424B97" w14:textId="436A7E77" w:rsidR="00E47F64" w:rsidRDefault="00E47F64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1DD7FA4D" w14:textId="5F9DCF51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050020">
        <w:rPr>
          <w:sz w:val="20"/>
          <w:szCs w:val="20"/>
        </w:rPr>
        <w:t>Anderson,</w:t>
      </w:r>
      <w:r>
        <w:rPr>
          <w:sz w:val="20"/>
          <w:szCs w:val="20"/>
        </w:rPr>
        <w:t xml:space="preserve"> seconded by </w:t>
      </w:r>
      <w:r w:rsidR="007C1DEA">
        <w:rPr>
          <w:sz w:val="20"/>
          <w:szCs w:val="20"/>
        </w:rPr>
        <w:t>Van Otterloo</w:t>
      </w:r>
      <w:r>
        <w:rPr>
          <w:sz w:val="20"/>
          <w:szCs w:val="20"/>
        </w:rPr>
        <w:t xml:space="preserve">, to approve the </w:t>
      </w:r>
      <w:r w:rsidR="002E4B54">
        <w:rPr>
          <w:sz w:val="20"/>
          <w:szCs w:val="20"/>
        </w:rPr>
        <w:t>5</w:t>
      </w:r>
      <w:r>
        <w:rPr>
          <w:sz w:val="20"/>
          <w:szCs w:val="20"/>
        </w:rPr>
        <w:t>/</w:t>
      </w:r>
      <w:r w:rsidR="007C1DEA">
        <w:rPr>
          <w:sz w:val="20"/>
          <w:szCs w:val="20"/>
        </w:rPr>
        <w:t>10</w:t>
      </w:r>
      <w:r w:rsidR="002E4B54">
        <w:rPr>
          <w:sz w:val="20"/>
          <w:szCs w:val="20"/>
        </w:rPr>
        <w:t>/</w:t>
      </w:r>
      <w:r>
        <w:rPr>
          <w:sz w:val="20"/>
          <w:szCs w:val="20"/>
        </w:rPr>
        <w:t>2</w:t>
      </w:r>
      <w:r w:rsidR="00B17989">
        <w:rPr>
          <w:sz w:val="20"/>
          <w:szCs w:val="20"/>
        </w:rPr>
        <w:t>2</w:t>
      </w:r>
      <w:r>
        <w:rPr>
          <w:sz w:val="20"/>
          <w:szCs w:val="20"/>
        </w:rPr>
        <w:t xml:space="preserve"> ag</w:t>
      </w:r>
      <w:r w:rsidR="00E47F64">
        <w:rPr>
          <w:sz w:val="20"/>
          <w:szCs w:val="20"/>
        </w:rPr>
        <w:t>enda</w:t>
      </w:r>
      <w:r w:rsidR="00C6630C">
        <w:rPr>
          <w:sz w:val="20"/>
          <w:szCs w:val="20"/>
        </w:rPr>
        <w:t>.</w:t>
      </w:r>
      <w:r w:rsidR="007C1DEA">
        <w:rPr>
          <w:sz w:val="20"/>
          <w:szCs w:val="20"/>
        </w:rPr>
        <w:t xml:space="preserve">                                </w:t>
      </w:r>
      <w:r>
        <w:rPr>
          <w:sz w:val="20"/>
          <w:szCs w:val="20"/>
        </w:rPr>
        <w:t>Motion Carried.</w:t>
      </w:r>
    </w:p>
    <w:p w14:paraId="01AA239C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7724BDA8" w14:textId="55EAC660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050020">
        <w:rPr>
          <w:sz w:val="20"/>
          <w:szCs w:val="20"/>
        </w:rPr>
        <w:t>Horton</w:t>
      </w:r>
      <w:r>
        <w:rPr>
          <w:sz w:val="20"/>
          <w:szCs w:val="20"/>
        </w:rPr>
        <w:t xml:space="preserve">, seconded by </w:t>
      </w:r>
      <w:r w:rsidR="007C1DEA">
        <w:rPr>
          <w:sz w:val="20"/>
          <w:szCs w:val="20"/>
        </w:rPr>
        <w:t>Meis</w:t>
      </w:r>
      <w:r>
        <w:rPr>
          <w:sz w:val="20"/>
          <w:szCs w:val="20"/>
        </w:rPr>
        <w:t xml:space="preserve">, to approve the </w:t>
      </w:r>
      <w:r w:rsidR="007C1DEA">
        <w:rPr>
          <w:sz w:val="20"/>
          <w:szCs w:val="20"/>
        </w:rPr>
        <w:t>5</w:t>
      </w:r>
      <w:r w:rsidR="00E7744F">
        <w:rPr>
          <w:sz w:val="20"/>
          <w:szCs w:val="20"/>
        </w:rPr>
        <w:t>/</w:t>
      </w:r>
      <w:r w:rsidR="007C1DEA">
        <w:rPr>
          <w:sz w:val="20"/>
          <w:szCs w:val="20"/>
        </w:rPr>
        <w:t>3</w:t>
      </w:r>
      <w:r w:rsidR="00E7744F">
        <w:rPr>
          <w:sz w:val="20"/>
          <w:szCs w:val="20"/>
        </w:rPr>
        <w:t xml:space="preserve">/22 </w:t>
      </w:r>
      <w:r>
        <w:rPr>
          <w:sz w:val="20"/>
          <w:szCs w:val="20"/>
        </w:rPr>
        <w:t>m</w:t>
      </w:r>
      <w:r w:rsidR="00E7744F">
        <w:rPr>
          <w:sz w:val="20"/>
          <w:szCs w:val="20"/>
        </w:rPr>
        <w:t>eeting m</w:t>
      </w:r>
      <w:r>
        <w:rPr>
          <w:sz w:val="20"/>
          <w:szCs w:val="20"/>
        </w:rPr>
        <w:t>inutes</w:t>
      </w:r>
      <w:r w:rsidR="00A61B43">
        <w:rPr>
          <w:sz w:val="20"/>
          <w:szCs w:val="20"/>
        </w:rPr>
        <w:t>.</w:t>
      </w:r>
      <w:r w:rsidR="007C1DEA">
        <w:rPr>
          <w:sz w:val="20"/>
          <w:szCs w:val="20"/>
        </w:rPr>
        <w:t xml:space="preserve">               </w:t>
      </w:r>
      <w:r w:rsidR="00D13CCF">
        <w:rPr>
          <w:sz w:val="20"/>
          <w:szCs w:val="20"/>
        </w:rPr>
        <w:t xml:space="preserve">  </w:t>
      </w:r>
      <w:r w:rsidR="00A61B43">
        <w:rPr>
          <w:sz w:val="20"/>
          <w:szCs w:val="20"/>
        </w:rPr>
        <w:t xml:space="preserve">                 </w:t>
      </w:r>
      <w:r w:rsidR="00050020">
        <w:rPr>
          <w:sz w:val="20"/>
          <w:szCs w:val="20"/>
        </w:rPr>
        <w:t xml:space="preserve"> </w:t>
      </w:r>
      <w:r w:rsidR="00D13CCF">
        <w:rPr>
          <w:sz w:val="20"/>
          <w:szCs w:val="20"/>
        </w:rPr>
        <w:t xml:space="preserve"> </w:t>
      </w:r>
      <w:r>
        <w:rPr>
          <w:sz w:val="20"/>
          <w:szCs w:val="20"/>
        </w:rPr>
        <w:t>Motion Carried.</w:t>
      </w:r>
    </w:p>
    <w:p w14:paraId="061336A4" w14:textId="77777777" w:rsidR="007C1DEA" w:rsidRDefault="007C1DEA" w:rsidP="00AB251F">
      <w:pPr>
        <w:rPr>
          <w:sz w:val="20"/>
          <w:szCs w:val="20"/>
        </w:rPr>
      </w:pPr>
    </w:p>
    <w:p w14:paraId="68946337" w14:textId="69810452" w:rsidR="00CD7C91" w:rsidRDefault="00CD7C91" w:rsidP="00CD7C91">
      <w:pPr>
        <w:rPr>
          <w:sz w:val="20"/>
          <w:szCs w:val="20"/>
        </w:rPr>
      </w:pPr>
      <w:r>
        <w:rPr>
          <w:sz w:val="20"/>
          <w:szCs w:val="20"/>
        </w:rPr>
        <w:t>Motion by Anderson, seconded by Van Otterloo</w:t>
      </w:r>
      <w:r w:rsidR="00BF5222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projects to be funded with ARPA funds</w:t>
      </w:r>
      <w:r w:rsidR="00A37E80">
        <w:rPr>
          <w:sz w:val="20"/>
          <w:szCs w:val="20"/>
        </w:rPr>
        <w:t xml:space="preserve"> with the following </w:t>
      </w:r>
      <w:r>
        <w:rPr>
          <w:sz w:val="20"/>
          <w:szCs w:val="20"/>
        </w:rPr>
        <w:t>estimates</w:t>
      </w:r>
      <w:r w:rsidR="00A37E80">
        <w:rPr>
          <w:sz w:val="20"/>
          <w:szCs w:val="20"/>
        </w:rPr>
        <w:t xml:space="preserve"> subject to actual costs once the projects are complete</w:t>
      </w:r>
      <w:r>
        <w:rPr>
          <w:sz w:val="20"/>
          <w:szCs w:val="20"/>
        </w:rPr>
        <w:t>:</w:t>
      </w:r>
      <w:r w:rsidR="00A37E80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Trimble Forensics $15,000; Hillview </w:t>
      </w:r>
      <w:r w:rsidR="00A37E80">
        <w:rPr>
          <w:sz w:val="20"/>
          <w:szCs w:val="20"/>
        </w:rPr>
        <w:t xml:space="preserve">Pond </w:t>
      </w:r>
      <w:r>
        <w:rPr>
          <w:sz w:val="20"/>
          <w:szCs w:val="20"/>
        </w:rPr>
        <w:t xml:space="preserve">Dredging $350,000; </w:t>
      </w:r>
      <w:r w:rsidR="00A37E80">
        <w:rPr>
          <w:sz w:val="20"/>
          <w:szCs w:val="20"/>
        </w:rPr>
        <w:t>Hillview c</w:t>
      </w:r>
      <w:r>
        <w:rPr>
          <w:sz w:val="20"/>
          <w:szCs w:val="20"/>
        </w:rPr>
        <w:t>ampground electrical upgrade $80,000; Generator for Courthouse $250,000; Computer Security $32,000; I</w:t>
      </w:r>
      <w:r w:rsidR="00A37E80">
        <w:rPr>
          <w:sz w:val="20"/>
          <w:szCs w:val="20"/>
        </w:rPr>
        <w:t xml:space="preserve">ncident </w:t>
      </w:r>
      <w:r>
        <w:rPr>
          <w:sz w:val="20"/>
          <w:szCs w:val="20"/>
        </w:rPr>
        <w:t>Command Trailer $172,000; YES Center</w:t>
      </w:r>
      <w:r w:rsidR="00A37E80">
        <w:rPr>
          <w:sz w:val="20"/>
          <w:szCs w:val="20"/>
        </w:rPr>
        <w:t>/</w:t>
      </w:r>
      <w:r>
        <w:rPr>
          <w:sz w:val="20"/>
          <w:szCs w:val="20"/>
        </w:rPr>
        <w:t>Mental Health transport vehicles $7,000; Ply</w:t>
      </w:r>
      <w:r w:rsidR="00A37E80">
        <w:rPr>
          <w:sz w:val="20"/>
          <w:szCs w:val="20"/>
        </w:rPr>
        <w:t>mouth</w:t>
      </w:r>
      <w:r>
        <w:rPr>
          <w:sz w:val="20"/>
          <w:szCs w:val="20"/>
        </w:rPr>
        <w:t xml:space="preserve"> Co. Fire Departments $130,000; Ply</w:t>
      </w:r>
      <w:r w:rsidR="00A37E80">
        <w:rPr>
          <w:sz w:val="20"/>
          <w:szCs w:val="20"/>
        </w:rPr>
        <w:t xml:space="preserve">mouth </w:t>
      </w:r>
      <w:r>
        <w:rPr>
          <w:sz w:val="20"/>
          <w:szCs w:val="20"/>
        </w:rPr>
        <w:t xml:space="preserve">Co. Ambulance Services $130,000; with the </w:t>
      </w:r>
      <w:r w:rsidR="00A37E80">
        <w:rPr>
          <w:sz w:val="20"/>
          <w:szCs w:val="20"/>
        </w:rPr>
        <w:t xml:space="preserve">approximate </w:t>
      </w:r>
      <w:r>
        <w:rPr>
          <w:sz w:val="20"/>
          <w:szCs w:val="20"/>
        </w:rPr>
        <w:t xml:space="preserve">remaining ARPA funds up to $1,040,000 for </w:t>
      </w:r>
      <w:r w:rsidR="00BF5222">
        <w:rPr>
          <w:sz w:val="20"/>
          <w:szCs w:val="20"/>
        </w:rPr>
        <w:t>S</w:t>
      </w:r>
      <w:r>
        <w:rPr>
          <w:sz w:val="20"/>
          <w:szCs w:val="20"/>
        </w:rPr>
        <w:t xml:space="preserve">econdary </w:t>
      </w:r>
      <w:r w:rsidR="00BF5222">
        <w:rPr>
          <w:sz w:val="20"/>
          <w:szCs w:val="20"/>
        </w:rPr>
        <w:t>R</w:t>
      </w:r>
      <w:r>
        <w:rPr>
          <w:sz w:val="20"/>
          <w:szCs w:val="20"/>
        </w:rPr>
        <w:t>oad projects; and excluding the LENCO Bearcat Armored Rescue vehicle for up to $230,000 to be approved at a later date.</w:t>
      </w:r>
      <w:r w:rsidR="00A37E80">
        <w:rPr>
          <w:sz w:val="20"/>
          <w:szCs w:val="20"/>
        </w:rPr>
        <w:t xml:space="preserve">              </w:t>
      </w:r>
      <w:r>
        <w:rPr>
          <w:sz w:val="20"/>
          <w:szCs w:val="20"/>
        </w:rPr>
        <w:tab/>
        <w:t xml:space="preserve">   Motion Carried.</w:t>
      </w:r>
    </w:p>
    <w:p w14:paraId="1D8A156A" w14:textId="77777777" w:rsidR="00CD7C91" w:rsidRDefault="00CD7C91" w:rsidP="00CD7C91">
      <w:pPr>
        <w:rPr>
          <w:sz w:val="20"/>
          <w:szCs w:val="20"/>
        </w:rPr>
      </w:pPr>
    </w:p>
    <w:p w14:paraId="6C3CAE39" w14:textId="5C896D1B" w:rsidR="00A37E80" w:rsidRDefault="00CD7C91" w:rsidP="00CD7C91">
      <w:pPr>
        <w:rPr>
          <w:sz w:val="20"/>
          <w:szCs w:val="20"/>
        </w:rPr>
      </w:pPr>
      <w:r>
        <w:rPr>
          <w:sz w:val="20"/>
          <w:szCs w:val="20"/>
        </w:rPr>
        <w:t>Motion by Van Otterloo, seconded by Horton</w:t>
      </w:r>
      <w:r w:rsidR="00BF5222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that Troy Fetterman is required to pay the </w:t>
      </w:r>
      <w:r w:rsidR="00A37E80">
        <w:rPr>
          <w:sz w:val="20"/>
          <w:szCs w:val="20"/>
        </w:rPr>
        <w:t xml:space="preserve">court </w:t>
      </w:r>
      <w:r>
        <w:rPr>
          <w:sz w:val="20"/>
          <w:szCs w:val="20"/>
        </w:rPr>
        <w:t>fine as the court order was written</w:t>
      </w:r>
      <w:r w:rsidR="00BF5222">
        <w:rPr>
          <w:sz w:val="20"/>
          <w:szCs w:val="20"/>
        </w:rPr>
        <w:t>,</w:t>
      </w:r>
      <w:r w:rsidR="00A37E80">
        <w:rPr>
          <w:sz w:val="20"/>
          <w:szCs w:val="20"/>
        </w:rPr>
        <w:t xml:space="preserve"> to </w:t>
      </w:r>
      <w:r>
        <w:rPr>
          <w:sz w:val="20"/>
          <w:szCs w:val="20"/>
        </w:rPr>
        <w:t xml:space="preserve">pay $11,250 of the </w:t>
      </w:r>
      <w:r w:rsidR="00A37E80">
        <w:rPr>
          <w:sz w:val="20"/>
          <w:szCs w:val="20"/>
        </w:rPr>
        <w:t xml:space="preserve">total </w:t>
      </w:r>
      <w:r>
        <w:rPr>
          <w:sz w:val="20"/>
          <w:szCs w:val="20"/>
        </w:rPr>
        <w:t>fine</w:t>
      </w:r>
      <w:r w:rsidR="00A37E80">
        <w:rPr>
          <w:sz w:val="20"/>
          <w:szCs w:val="20"/>
        </w:rPr>
        <w:t xml:space="preserve"> of $22,500</w:t>
      </w:r>
      <w:r w:rsidR="00BF5222">
        <w:rPr>
          <w:sz w:val="20"/>
          <w:szCs w:val="20"/>
        </w:rPr>
        <w:t>,</w:t>
      </w:r>
      <w:r>
        <w:rPr>
          <w:sz w:val="20"/>
          <w:szCs w:val="20"/>
        </w:rPr>
        <w:t xml:space="preserve"> and that the </w:t>
      </w:r>
      <w:r w:rsidR="00BF5222">
        <w:rPr>
          <w:sz w:val="20"/>
          <w:szCs w:val="20"/>
        </w:rPr>
        <w:t>C</w:t>
      </w:r>
      <w:r>
        <w:rPr>
          <w:sz w:val="20"/>
          <w:szCs w:val="20"/>
        </w:rPr>
        <w:t xml:space="preserve">ounty will dismiss </w:t>
      </w:r>
      <w:r w:rsidR="00A37E80">
        <w:rPr>
          <w:sz w:val="20"/>
          <w:szCs w:val="20"/>
        </w:rPr>
        <w:t xml:space="preserve">the other </w:t>
      </w:r>
      <w:r>
        <w:rPr>
          <w:sz w:val="20"/>
          <w:szCs w:val="20"/>
        </w:rPr>
        <w:t xml:space="preserve">½ of the fine at $11,250 </w:t>
      </w:r>
      <w:r w:rsidR="00A37E80">
        <w:rPr>
          <w:sz w:val="20"/>
          <w:szCs w:val="20"/>
        </w:rPr>
        <w:t>per the court order, as Mr. Fetterman has complied with</w:t>
      </w:r>
      <w:r>
        <w:rPr>
          <w:sz w:val="20"/>
          <w:szCs w:val="20"/>
        </w:rPr>
        <w:t xml:space="preserve"> the clean</w:t>
      </w:r>
      <w:r w:rsidR="00A37E80">
        <w:rPr>
          <w:sz w:val="20"/>
          <w:szCs w:val="20"/>
        </w:rPr>
        <w:t>-</w:t>
      </w:r>
      <w:r>
        <w:rPr>
          <w:sz w:val="20"/>
          <w:szCs w:val="20"/>
        </w:rPr>
        <w:t xml:space="preserve">up requirements set out by the </w:t>
      </w:r>
      <w:r w:rsidR="00BF5222">
        <w:rPr>
          <w:sz w:val="20"/>
          <w:szCs w:val="20"/>
        </w:rPr>
        <w:t>Z</w:t>
      </w:r>
      <w:r>
        <w:rPr>
          <w:sz w:val="20"/>
          <w:szCs w:val="20"/>
        </w:rPr>
        <w:t xml:space="preserve">oning </w:t>
      </w:r>
      <w:r w:rsidR="00BF5222">
        <w:rPr>
          <w:sz w:val="20"/>
          <w:szCs w:val="20"/>
        </w:rPr>
        <w:t>B</w:t>
      </w:r>
      <w:r>
        <w:rPr>
          <w:sz w:val="20"/>
          <w:szCs w:val="20"/>
        </w:rPr>
        <w:t>oard</w:t>
      </w:r>
      <w:r w:rsidR="00A37E80">
        <w:rPr>
          <w:sz w:val="20"/>
          <w:szCs w:val="20"/>
        </w:rPr>
        <w:t xml:space="preserve"> </w:t>
      </w:r>
      <w:r w:rsidR="00BF5222">
        <w:rPr>
          <w:sz w:val="20"/>
          <w:szCs w:val="20"/>
        </w:rPr>
        <w:t>A</w:t>
      </w:r>
      <w:r w:rsidR="00A37E80">
        <w:rPr>
          <w:sz w:val="20"/>
          <w:szCs w:val="20"/>
        </w:rPr>
        <w:t>dministrator and the Board of Supervisors to comply with the Plymouth Co. Zoning O</w:t>
      </w:r>
      <w:r>
        <w:rPr>
          <w:sz w:val="20"/>
          <w:szCs w:val="20"/>
        </w:rPr>
        <w:t>rdinance.</w:t>
      </w:r>
      <w:r>
        <w:rPr>
          <w:sz w:val="20"/>
          <w:szCs w:val="20"/>
        </w:rPr>
        <w:tab/>
      </w:r>
    </w:p>
    <w:p w14:paraId="3C6D15B4" w14:textId="4E20E6F4" w:rsidR="00CD7C91" w:rsidRDefault="00A37E80" w:rsidP="00CD7C91">
      <w:pPr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</w:t>
      </w:r>
      <w:r w:rsidR="00CD7C91">
        <w:rPr>
          <w:sz w:val="20"/>
          <w:szCs w:val="20"/>
        </w:rPr>
        <w:tab/>
        <w:t xml:space="preserve">                 Motion Carried. </w:t>
      </w:r>
    </w:p>
    <w:p w14:paraId="055F401F" w14:textId="3DE61F75" w:rsidR="00CD7C91" w:rsidRDefault="00CD7C91" w:rsidP="00CD7C91">
      <w:pPr>
        <w:rPr>
          <w:sz w:val="20"/>
          <w:szCs w:val="20"/>
        </w:rPr>
      </w:pPr>
    </w:p>
    <w:p w14:paraId="15B3060A" w14:textId="1F2B9EF2" w:rsidR="00CD7C91" w:rsidRDefault="00CD7C91" w:rsidP="00CD7C91">
      <w:pPr>
        <w:rPr>
          <w:sz w:val="20"/>
          <w:szCs w:val="20"/>
        </w:rPr>
      </w:pPr>
      <w:r>
        <w:rPr>
          <w:sz w:val="20"/>
          <w:szCs w:val="20"/>
        </w:rPr>
        <w:t>Motion by Meis, seconded by Horton</w:t>
      </w:r>
      <w:r w:rsidR="00BF5222">
        <w:rPr>
          <w:sz w:val="20"/>
          <w:szCs w:val="20"/>
        </w:rPr>
        <w:t>,</w:t>
      </w:r>
      <w:r>
        <w:rPr>
          <w:sz w:val="20"/>
          <w:szCs w:val="20"/>
        </w:rPr>
        <w:t xml:space="preserve"> to appoint Dr. Steve Webner to the Plymouth Co. Health Board to fill the vacancy to replace Lorraine Sacino Murphy.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Motion Carried.</w:t>
      </w:r>
    </w:p>
    <w:p w14:paraId="6A84C450" w14:textId="77777777" w:rsidR="00CD7C91" w:rsidRDefault="00CD7C91" w:rsidP="00CD7C91">
      <w:pPr>
        <w:rPr>
          <w:sz w:val="20"/>
          <w:szCs w:val="20"/>
        </w:rPr>
      </w:pPr>
    </w:p>
    <w:p w14:paraId="285916A5" w14:textId="4FA4C794" w:rsidR="00F84162" w:rsidRDefault="00CD7C91" w:rsidP="00CD7C91">
      <w:pPr>
        <w:rPr>
          <w:sz w:val="20"/>
          <w:szCs w:val="20"/>
        </w:rPr>
      </w:pPr>
      <w:r>
        <w:rPr>
          <w:sz w:val="20"/>
          <w:szCs w:val="20"/>
        </w:rPr>
        <w:t>Motion by Anderson, seconded by Meis</w:t>
      </w:r>
      <w:r w:rsidR="00BF5222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the </w:t>
      </w:r>
      <w:r w:rsidR="00BF5222">
        <w:rPr>
          <w:sz w:val="20"/>
          <w:szCs w:val="20"/>
        </w:rPr>
        <w:t>W</w:t>
      </w:r>
      <w:r>
        <w:rPr>
          <w:sz w:val="20"/>
          <w:szCs w:val="20"/>
        </w:rPr>
        <w:t xml:space="preserve">eed </w:t>
      </w:r>
      <w:r w:rsidR="00BF5222">
        <w:rPr>
          <w:sz w:val="20"/>
          <w:szCs w:val="20"/>
        </w:rPr>
        <w:t>C</w:t>
      </w:r>
      <w:r>
        <w:rPr>
          <w:sz w:val="20"/>
          <w:szCs w:val="20"/>
        </w:rPr>
        <w:t>ommissioner</w:t>
      </w:r>
      <w:r w:rsidR="00F84162">
        <w:rPr>
          <w:sz w:val="20"/>
          <w:szCs w:val="20"/>
        </w:rPr>
        <w:t>’</w:t>
      </w:r>
      <w:r>
        <w:rPr>
          <w:sz w:val="20"/>
          <w:szCs w:val="20"/>
        </w:rPr>
        <w:t>s notice and order for destruction of noxious weeds to all property owners in Plymouth Co. to be published</w:t>
      </w:r>
      <w:r w:rsidR="00F84162">
        <w:rPr>
          <w:sz w:val="20"/>
          <w:szCs w:val="20"/>
        </w:rPr>
        <w:t xml:space="preserve"> in the Le Mars Daily Sentinel</w:t>
      </w:r>
      <w:r>
        <w:rPr>
          <w:sz w:val="20"/>
          <w:szCs w:val="20"/>
        </w:rPr>
        <w:t>.</w:t>
      </w:r>
    </w:p>
    <w:p w14:paraId="7F08AFE3" w14:textId="7A21676E" w:rsidR="00CD7C91" w:rsidRDefault="00F84162" w:rsidP="00F84162">
      <w:pPr>
        <w:ind w:left="7200" w:firstLine="720"/>
        <w:rPr>
          <w:sz w:val="20"/>
          <w:szCs w:val="20"/>
        </w:rPr>
      </w:pPr>
      <w:r>
        <w:rPr>
          <w:sz w:val="20"/>
          <w:szCs w:val="20"/>
        </w:rPr>
        <w:t xml:space="preserve">   </w:t>
      </w:r>
      <w:r w:rsidR="00CD7C91">
        <w:rPr>
          <w:sz w:val="20"/>
          <w:szCs w:val="20"/>
        </w:rPr>
        <w:t>Motion Carried.</w:t>
      </w:r>
    </w:p>
    <w:p w14:paraId="35B6B90E" w14:textId="77777777" w:rsidR="00CD7C91" w:rsidRDefault="00CD7C91" w:rsidP="00CD7C91">
      <w:pPr>
        <w:rPr>
          <w:sz w:val="20"/>
          <w:szCs w:val="20"/>
        </w:rPr>
      </w:pPr>
    </w:p>
    <w:p w14:paraId="245A9E3E" w14:textId="76B19EEB" w:rsidR="00CD7C91" w:rsidRDefault="00CD7C91" w:rsidP="00CD7C91">
      <w:pPr>
        <w:rPr>
          <w:sz w:val="20"/>
          <w:szCs w:val="20"/>
        </w:rPr>
      </w:pPr>
      <w:r>
        <w:rPr>
          <w:sz w:val="20"/>
          <w:szCs w:val="20"/>
        </w:rPr>
        <w:t>Motion by Van Otterloo, seconded by Horton</w:t>
      </w:r>
      <w:r w:rsidR="00BF5222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the </w:t>
      </w:r>
      <w:r w:rsidR="00BF5222">
        <w:rPr>
          <w:sz w:val="20"/>
          <w:szCs w:val="20"/>
        </w:rPr>
        <w:t>D</w:t>
      </w:r>
      <w:r>
        <w:rPr>
          <w:sz w:val="20"/>
          <w:szCs w:val="20"/>
        </w:rPr>
        <w:t>eput</w:t>
      </w:r>
      <w:r w:rsidR="000B2346">
        <w:rPr>
          <w:sz w:val="20"/>
          <w:szCs w:val="20"/>
        </w:rPr>
        <w:t>ies’</w:t>
      </w:r>
      <w:r>
        <w:rPr>
          <w:sz w:val="20"/>
          <w:szCs w:val="20"/>
        </w:rPr>
        <w:t xml:space="preserve"> </w:t>
      </w:r>
      <w:r w:rsidR="000B2346">
        <w:rPr>
          <w:sz w:val="20"/>
          <w:szCs w:val="20"/>
        </w:rPr>
        <w:t>S</w:t>
      </w:r>
      <w:r>
        <w:rPr>
          <w:sz w:val="20"/>
          <w:szCs w:val="20"/>
        </w:rPr>
        <w:t xml:space="preserve">alary </w:t>
      </w:r>
      <w:r w:rsidR="000B2346">
        <w:rPr>
          <w:sz w:val="20"/>
          <w:szCs w:val="20"/>
        </w:rPr>
        <w:t>R</w:t>
      </w:r>
      <w:r>
        <w:rPr>
          <w:sz w:val="20"/>
          <w:szCs w:val="20"/>
        </w:rPr>
        <w:t xml:space="preserve">esolution 051022-1 for FY 2022-23 including the new appointment of Kerri Ludwigs as a </w:t>
      </w:r>
      <w:r w:rsidR="000B2346">
        <w:rPr>
          <w:sz w:val="20"/>
          <w:szCs w:val="20"/>
        </w:rPr>
        <w:t>D</w:t>
      </w:r>
      <w:r>
        <w:rPr>
          <w:sz w:val="20"/>
          <w:szCs w:val="20"/>
        </w:rPr>
        <w:t xml:space="preserve">eputy </w:t>
      </w:r>
      <w:r w:rsidR="000B2346">
        <w:rPr>
          <w:sz w:val="20"/>
          <w:szCs w:val="20"/>
        </w:rPr>
        <w:t>R</w:t>
      </w:r>
      <w:r>
        <w:rPr>
          <w:sz w:val="20"/>
          <w:szCs w:val="20"/>
        </w:rPr>
        <w:t>ecorder.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           Motion Carried.</w:t>
      </w:r>
    </w:p>
    <w:p w14:paraId="40B6CC86" w14:textId="3FD0FBAF" w:rsidR="00CD7C91" w:rsidRDefault="00CD7C91" w:rsidP="00CD7C91">
      <w:pPr>
        <w:rPr>
          <w:sz w:val="20"/>
          <w:szCs w:val="20"/>
        </w:rPr>
      </w:pPr>
    </w:p>
    <w:p w14:paraId="4F543B98" w14:textId="1B5D4402" w:rsidR="00CD7C91" w:rsidRDefault="00CD7C91" w:rsidP="00CD7C91">
      <w:pPr>
        <w:rPr>
          <w:sz w:val="20"/>
          <w:szCs w:val="20"/>
        </w:rPr>
      </w:pPr>
      <w:r>
        <w:rPr>
          <w:sz w:val="20"/>
          <w:szCs w:val="20"/>
        </w:rPr>
        <w:t>Motion by Meis, seconded by Horton</w:t>
      </w:r>
      <w:r w:rsidR="000B2346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FY 2022-23 </w:t>
      </w:r>
      <w:r w:rsidR="000B2346">
        <w:rPr>
          <w:sz w:val="20"/>
          <w:szCs w:val="20"/>
        </w:rPr>
        <w:t>T</w:t>
      </w:r>
      <w:r>
        <w:rPr>
          <w:sz w:val="20"/>
          <w:szCs w:val="20"/>
        </w:rPr>
        <w:t xml:space="preserve">ransfer </w:t>
      </w:r>
      <w:r w:rsidR="000B2346">
        <w:rPr>
          <w:sz w:val="20"/>
          <w:szCs w:val="20"/>
        </w:rPr>
        <w:t>R</w:t>
      </w:r>
      <w:r>
        <w:rPr>
          <w:sz w:val="20"/>
          <w:szCs w:val="20"/>
        </w:rPr>
        <w:t>esolution #051022-2.         Motion Carried.</w:t>
      </w:r>
    </w:p>
    <w:p w14:paraId="24354932" w14:textId="2B45C088" w:rsidR="00DA2828" w:rsidRDefault="00DA2828" w:rsidP="00CD7C91">
      <w:pPr>
        <w:rPr>
          <w:sz w:val="20"/>
          <w:szCs w:val="20"/>
        </w:rPr>
      </w:pPr>
    </w:p>
    <w:p w14:paraId="42AB3CF8" w14:textId="77777777" w:rsidR="000B2346" w:rsidRDefault="00DA2828" w:rsidP="00CD7C91">
      <w:pPr>
        <w:rPr>
          <w:sz w:val="20"/>
          <w:szCs w:val="20"/>
        </w:rPr>
      </w:pPr>
      <w:r>
        <w:rPr>
          <w:sz w:val="20"/>
          <w:szCs w:val="20"/>
        </w:rPr>
        <w:t>Motion by Horton, seconded by Meis</w:t>
      </w:r>
      <w:r w:rsidR="000B2346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FY 2022-23 </w:t>
      </w:r>
      <w:r w:rsidR="000B2346">
        <w:rPr>
          <w:sz w:val="20"/>
          <w:szCs w:val="20"/>
        </w:rPr>
        <w:t>A</w:t>
      </w:r>
      <w:r>
        <w:rPr>
          <w:sz w:val="20"/>
          <w:szCs w:val="20"/>
        </w:rPr>
        <w:t xml:space="preserve">ppropriations </w:t>
      </w:r>
      <w:r w:rsidR="000B2346">
        <w:rPr>
          <w:sz w:val="20"/>
          <w:szCs w:val="20"/>
        </w:rPr>
        <w:t>R</w:t>
      </w:r>
      <w:r>
        <w:rPr>
          <w:sz w:val="20"/>
          <w:szCs w:val="20"/>
        </w:rPr>
        <w:t>esolution #051022-3</w:t>
      </w:r>
      <w:r w:rsidR="000B2346">
        <w:rPr>
          <w:sz w:val="20"/>
          <w:szCs w:val="20"/>
        </w:rPr>
        <w:t>.</w:t>
      </w:r>
    </w:p>
    <w:p w14:paraId="0C820A0A" w14:textId="7212C3E8" w:rsidR="00CD7C91" w:rsidRDefault="000B2346" w:rsidP="000B2346">
      <w:pPr>
        <w:ind w:left="7200" w:firstLine="720"/>
        <w:rPr>
          <w:sz w:val="20"/>
          <w:szCs w:val="20"/>
        </w:rPr>
      </w:pPr>
      <w:r>
        <w:rPr>
          <w:sz w:val="20"/>
          <w:szCs w:val="20"/>
        </w:rPr>
        <w:t xml:space="preserve">  </w:t>
      </w:r>
      <w:r w:rsidR="00DA2828">
        <w:rPr>
          <w:sz w:val="20"/>
          <w:szCs w:val="20"/>
        </w:rPr>
        <w:t>Motion Carried.</w:t>
      </w:r>
    </w:p>
    <w:p w14:paraId="42E0E63F" w14:textId="48EDD56E" w:rsidR="00DA2828" w:rsidRDefault="00DA2828" w:rsidP="00CD7C91">
      <w:pPr>
        <w:rPr>
          <w:sz w:val="20"/>
          <w:szCs w:val="20"/>
        </w:rPr>
      </w:pPr>
    </w:p>
    <w:p w14:paraId="6721AEEE" w14:textId="2BF4EBCC" w:rsidR="00DA2828" w:rsidRDefault="00DA2828" w:rsidP="00CD7C91">
      <w:pPr>
        <w:rPr>
          <w:sz w:val="20"/>
          <w:szCs w:val="20"/>
        </w:rPr>
      </w:pPr>
      <w:r>
        <w:rPr>
          <w:sz w:val="20"/>
          <w:szCs w:val="20"/>
        </w:rPr>
        <w:t>Motion by Horton, seconded by Meis</w:t>
      </w:r>
      <w:r w:rsidR="000B2346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a permit to NIPCO for C60 just west of Hinton.    Motion Carried.</w:t>
      </w:r>
    </w:p>
    <w:p w14:paraId="55CE5341" w14:textId="77777777" w:rsidR="00CD7C91" w:rsidRDefault="00CD7C91" w:rsidP="00CD7C91">
      <w:pPr>
        <w:rPr>
          <w:sz w:val="20"/>
          <w:szCs w:val="20"/>
        </w:rPr>
      </w:pPr>
    </w:p>
    <w:p w14:paraId="3F1EE889" w14:textId="030D2847" w:rsidR="00A67552" w:rsidRDefault="00A67552" w:rsidP="00CD7C91">
      <w:pPr>
        <w:rPr>
          <w:sz w:val="20"/>
          <w:szCs w:val="20"/>
        </w:rPr>
      </w:pPr>
      <w:r>
        <w:rPr>
          <w:sz w:val="20"/>
          <w:szCs w:val="20"/>
        </w:rPr>
        <w:t xml:space="preserve">The Board of Supervisors adjourned the meeting at </w:t>
      </w:r>
      <w:r w:rsidR="009F24ED">
        <w:rPr>
          <w:sz w:val="20"/>
          <w:szCs w:val="20"/>
        </w:rPr>
        <w:t>1</w:t>
      </w:r>
      <w:r w:rsidR="00D531A5">
        <w:rPr>
          <w:sz w:val="20"/>
          <w:szCs w:val="20"/>
        </w:rPr>
        <w:t>0</w:t>
      </w:r>
      <w:r>
        <w:rPr>
          <w:sz w:val="20"/>
          <w:szCs w:val="20"/>
        </w:rPr>
        <w:t>:</w:t>
      </w:r>
      <w:r w:rsidR="00A37E80">
        <w:rPr>
          <w:sz w:val="20"/>
          <w:szCs w:val="20"/>
        </w:rPr>
        <w:t>3</w:t>
      </w:r>
      <w:r w:rsidR="00F84162">
        <w:rPr>
          <w:sz w:val="20"/>
          <w:szCs w:val="20"/>
        </w:rPr>
        <w:t>5</w:t>
      </w:r>
      <w:r w:rsidR="00E06874">
        <w:rPr>
          <w:sz w:val="20"/>
          <w:szCs w:val="20"/>
        </w:rPr>
        <w:t xml:space="preserve"> </w:t>
      </w:r>
      <w:r w:rsidR="00067ED6">
        <w:rPr>
          <w:sz w:val="20"/>
          <w:szCs w:val="20"/>
        </w:rPr>
        <w:t>a</w:t>
      </w:r>
      <w:r>
        <w:rPr>
          <w:sz w:val="20"/>
          <w:szCs w:val="20"/>
        </w:rPr>
        <w:t>m.</w:t>
      </w:r>
    </w:p>
    <w:p w14:paraId="64058E08" w14:textId="391C67F5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4426AC7C" w14:textId="6814551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6F115115" w14:textId="77777777" w:rsidR="00133500" w:rsidRDefault="00133500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1AB3FA40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____________________________________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_______________________________________</w:t>
      </w:r>
    </w:p>
    <w:p w14:paraId="05941DA1" w14:textId="72321EC1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Stacey Feldman, Plymouth County Auditor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067ED6">
        <w:rPr>
          <w:sz w:val="20"/>
          <w:szCs w:val="20"/>
        </w:rPr>
        <w:t>Don Kass</w:t>
      </w:r>
      <w:r>
        <w:rPr>
          <w:sz w:val="20"/>
          <w:szCs w:val="20"/>
        </w:rPr>
        <w:t xml:space="preserve">, </w:t>
      </w:r>
      <w:r w:rsidR="002D3C39">
        <w:rPr>
          <w:sz w:val="20"/>
          <w:szCs w:val="20"/>
        </w:rPr>
        <w:t xml:space="preserve">Plymouth County Board </w:t>
      </w:r>
      <w:r>
        <w:rPr>
          <w:sz w:val="20"/>
          <w:szCs w:val="20"/>
        </w:rPr>
        <w:t>Chairman</w:t>
      </w:r>
    </w:p>
    <w:sectPr w:rsidR="00A6755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7552"/>
    <w:rsid w:val="0002748A"/>
    <w:rsid w:val="00027F2E"/>
    <w:rsid w:val="00050020"/>
    <w:rsid w:val="000673BD"/>
    <w:rsid w:val="00067ED6"/>
    <w:rsid w:val="000A4683"/>
    <w:rsid w:val="000B2346"/>
    <w:rsid w:val="000C6BD0"/>
    <w:rsid w:val="000D1EFA"/>
    <w:rsid w:val="00126B04"/>
    <w:rsid w:val="00133500"/>
    <w:rsid w:val="00143C5C"/>
    <w:rsid w:val="00144EEC"/>
    <w:rsid w:val="00173D52"/>
    <w:rsid w:val="00193B11"/>
    <w:rsid w:val="001B2995"/>
    <w:rsid w:val="00207F47"/>
    <w:rsid w:val="00262208"/>
    <w:rsid w:val="00265A64"/>
    <w:rsid w:val="00267523"/>
    <w:rsid w:val="00267B62"/>
    <w:rsid w:val="00284298"/>
    <w:rsid w:val="0029495B"/>
    <w:rsid w:val="002D29EC"/>
    <w:rsid w:val="002D3C39"/>
    <w:rsid w:val="002D3F45"/>
    <w:rsid w:val="002E4B54"/>
    <w:rsid w:val="00314F16"/>
    <w:rsid w:val="003360B3"/>
    <w:rsid w:val="00350E52"/>
    <w:rsid w:val="00354173"/>
    <w:rsid w:val="00390AD6"/>
    <w:rsid w:val="003C3692"/>
    <w:rsid w:val="003C7EEF"/>
    <w:rsid w:val="003D0AA0"/>
    <w:rsid w:val="003D4F34"/>
    <w:rsid w:val="003E5BA5"/>
    <w:rsid w:val="003F6AF0"/>
    <w:rsid w:val="004009DE"/>
    <w:rsid w:val="00402EA3"/>
    <w:rsid w:val="00406C9B"/>
    <w:rsid w:val="00441FD9"/>
    <w:rsid w:val="00463160"/>
    <w:rsid w:val="004717A1"/>
    <w:rsid w:val="00475451"/>
    <w:rsid w:val="00476C70"/>
    <w:rsid w:val="004F61AB"/>
    <w:rsid w:val="00512C26"/>
    <w:rsid w:val="00516E1C"/>
    <w:rsid w:val="00553819"/>
    <w:rsid w:val="005D27F4"/>
    <w:rsid w:val="005F6624"/>
    <w:rsid w:val="005F7693"/>
    <w:rsid w:val="00654EF4"/>
    <w:rsid w:val="006611E9"/>
    <w:rsid w:val="006723C7"/>
    <w:rsid w:val="006819B4"/>
    <w:rsid w:val="006E2795"/>
    <w:rsid w:val="00710A1D"/>
    <w:rsid w:val="00735509"/>
    <w:rsid w:val="00763E2F"/>
    <w:rsid w:val="0076662B"/>
    <w:rsid w:val="007C1DEA"/>
    <w:rsid w:val="007C7D52"/>
    <w:rsid w:val="007D473C"/>
    <w:rsid w:val="007D5A1D"/>
    <w:rsid w:val="007F099A"/>
    <w:rsid w:val="0080320D"/>
    <w:rsid w:val="00813084"/>
    <w:rsid w:val="0083333B"/>
    <w:rsid w:val="0085272C"/>
    <w:rsid w:val="008805D5"/>
    <w:rsid w:val="00882F6C"/>
    <w:rsid w:val="00884FDF"/>
    <w:rsid w:val="00885590"/>
    <w:rsid w:val="008C3A2D"/>
    <w:rsid w:val="008E1350"/>
    <w:rsid w:val="008F4249"/>
    <w:rsid w:val="009023F0"/>
    <w:rsid w:val="009231FA"/>
    <w:rsid w:val="00930AB1"/>
    <w:rsid w:val="009562D7"/>
    <w:rsid w:val="00960869"/>
    <w:rsid w:val="00963A3A"/>
    <w:rsid w:val="009A5218"/>
    <w:rsid w:val="009F0D55"/>
    <w:rsid w:val="009F24ED"/>
    <w:rsid w:val="00A04B42"/>
    <w:rsid w:val="00A2587C"/>
    <w:rsid w:val="00A30215"/>
    <w:rsid w:val="00A37391"/>
    <w:rsid w:val="00A37E80"/>
    <w:rsid w:val="00A61B43"/>
    <w:rsid w:val="00A67552"/>
    <w:rsid w:val="00A74A35"/>
    <w:rsid w:val="00A90E94"/>
    <w:rsid w:val="00AB251F"/>
    <w:rsid w:val="00AB45FC"/>
    <w:rsid w:val="00AE06BA"/>
    <w:rsid w:val="00B17989"/>
    <w:rsid w:val="00B23E11"/>
    <w:rsid w:val="00B260C4"/>
    <w:rsid w:val="00B379CB"/>
    <w:rsid w:val="00B617AE"/>
    <w:rsid w:val="00B64EAD"/>
    <w:rsid w:val="00B747A6"/>
    <w:rsid w:val="00B81183"/>
    <w:rsid w:val="00B82A41"/>
    <w:rsid w:val="00B93497"/>
    <w:rsid w:val="00B96603"/>
    <w:rsid w:val="00BA1467"/>
    <w:rsid w:val="00BB5AC2"/>
    <w:rsid w:val="00BE5DA7"/>
    <w:rsid w:val="00BF5222"/>
    <w:rsid w:val="00C04C45"/>
    <w:rsid w:val="00C444D7"/>
    <w:rsid w:val="00C6630C"/>
    <w:rsid w:val="00C73160"/>
    <w:rsid w:val="00C84A5C"/>
    <w:rsid w:val="00CA0A3C"/>
    <w:rsid w:val="00CB48B5"/>
    <w:rsid w:val="00CC15DE"/>
    <w:rsid w:val="00CC3F84"/>
    <w:rsid w:val="00CD0612"/>
    <w:rsid w:val="00CD25AC"/>
    <w:rsid w:val="00CD7C91"/>
    <w:rsid w:val="00D04197"/>
    <w:rsid w:val="00D04647"/>
    <w:rsid w:val="00D1343C"/>
    <w:rsid w:val="00D13647"/>
    <w:rsid w:val="00D13CCF"/>
    <w:rsid w:val="00D22412"/>
    <w:rsid w:val="00D531A5"/>
    <w:rsid w:val="00D550E4"/>
    <w:rsid w:val="00D608C2"/>
    <w:rsid w:val="00D628AA"/>
    <w:rsid w:val="00D821E6"/>
    <w:rsid w:val="00D91451"/>
    <w:rsid w:val="00D96D27"/>
    <w:rsid w:val="00D976D4"/>
    <w:rsid w:val="00DA0CEC"/>
    <w:rsid w:val="00DA2828"/>
    <w:rsid w:val="00DC1576"/>
    <w:rsid w:val="00DE3F3E"/>
    <w:rsid w:val="00E018AB"/>
    <w:rsid w:val="00E06874"/>
    <w:rsid w:val="00E47F64"/>
    <w:rsid w:val="00E634DD"/>
    <w:rsid w:val="00E64B92"/>
    <w:rsid w:val="00E7744F"/>
    <w:rsid w:val="00E81DE9"/>
    <w:rsid w:val="00E82401"/>
    <w:rsid w:val="00EA46BC"/>
    <w:rsid w:val="00EF593D"/>
    <w:rsid w:val="00F31B83"/>
    <w:rsid w:val="00F434A2"/>
    <w:rsid w:val="00F664F1"/>
    <w:rsid w:val="00F666E6"/>
    <w:rsid w:val="00F714FD"/>
    <w:rsid w:val="00F84162"/>
    <w:rsid w:val="00F933FF"/>
    <w:rsid w:val="00FA121C"/>
    <w:rsid w:val="00FD6325"/>
    <w:rsid w:val="00FE77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1048B5"/>
  <w15:chartTrackingRefBased/>
  <w15:docId w15:val="{B394B34A-DFFA-43A7-8498-D0DD19EFB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75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semiHidden/>
    <w:unhideWhenUsed/>
    <w:rsid w:val="00A67552"/>
    <w:rPr>
      <w:rFonts w:ascii="Consolas" w:eastAsiaTheme="minorHAnsi" w:hAnsi="Consolas" w:cstheme="minorBidi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67552"/>
    <w:rPr>
      <w:rFonts w:ascii="Consolas" w:hAnsi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124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469</Words>
  <Characters>2674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Stacey Feldman</dc:creator>
  <cp:keywords/>
  <dc:description/>
  <cp:lastModifiedBy>Jan Hoffman</cp:lastModifiedBy>
  <cp:revision>2</cp:revision>
  <dcterms:created xsi:type="dcterms:W3CDTF">2022-05-17T21:05:00Z</dcterms:created>
  <dcterms:modified xsi:type="dcterms:W3CDTF">2022-05-17T21:05:00Z</dcterms:modified>
</cp:coreProperties>
</file>