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32267F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March </w:t>
      </w:r>
      <w:r w:rsidR="00152EC2">
        <w:rPr>
          <w:sz w:val="20"/>
          <w:szCs w:val="20"/>
        </w:rPr>
        <w:t>2</w:t>
      </w:r>
      <w:r w:rsidR="003A19DD">
        <w:rPr>
          <w:sz w:val="20"/>
          <w:szCs w:val="20"/>
        </w:rPr>
        <w:t>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04ACB81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 xml:space="preserve">March </w:t>
      </w:r>
      <w:r w:rsidR="001F1CF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2B1303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152EC2">
        <w:rPr>
          <w:sz w:val="20"/>
          <w:szCs w:val="20"/>
        </w:rPr>
        <w:t>22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155C9A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7EF7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510C65">
        <w:rPr>
          <w:sz w:val="20"/>
          <w:szCs w:val="20"/>
        </w:rPr>
        <w:t>Van Otterloo,</w:t>
      </w:r>
      <w:r>
        <w:rPr>
          <w:sz w:val="20"/>
          <w:szCs w:val="20"/>
        </w:rPr>
        <w:t xml:space="preserve"> to approve the minutes of the </w:t>
      </w:r>
      <w:r w:rsidR="00317EF7">
        <w:rPr>
          <w:sz w:val="20"/>
          <w:szCs w:val="20"/>
        </w:rPr>
        <w:t>3/1</w:t>
      </w:r>
      <w:r w:rsidR="00152EC2">
        <w:rPr>
          <w:sz w:val="20"/>
          <w:szCs w:val="20"/>
        </w:rPr>
        <w:t>5</w:t>
      </w:r>
      <w:r w:rsidR="00317EF7">
        <w:rPr>
          <w:sz w:val="20"/>
          <w:szCs w:val="20"/>
        </w:rPr>
        <w:t>/22.</w:t>
      </w:r>
      <w:r w:rsidR="006C1CBF">
        <w:rPr>
          <w:sz w:val="20"/>
          <w:szCs w:val="20"/>
        </w:rPr>
        <w:t xml:space="preserve">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52DBFDB5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152EC2">
        <w:rPr>
          <w:sz w:val="20"/>
          <w:szCs w:val="20"/>
        </w:rPr>
        <w:t>Horton</w:t>
      </w:r>
      <w:r w:rsidR="00E4747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payroll issued </w:t>
      </w:r>
      <w:r w:rsidR="00317EF7">
        <w:rPr>
          <w:sz w:val="20"/>
          <w:szCs w:val="20"/>
        </w:rPr>
        <w:t>3/</w:t>
      </w:r>
      <w:r w:rsidR="00152EC2">
        <w:rPr>
          <w:sz w:val="20"/>
          <w:szCs w:val="20"/>
        </w:rPr>
        <w:t>18</w:t>
      </w:r>
      <w:r w:rsidR="00317EF7">
        <w:rPr>
          <w:sz w:val="20"/>
          <w:szCs w:val="20"/>
        </w:rPr>
        <w:t xml:space="preserve">/22.                  </w:t>
      </w:r>
      <w:r w:rsidR="00152EC2">
        <w:rPr>
          <w:sz w:val="20"/>
          <w:szCs w:val="20"/>
        </w:rPr>
        <w:t xml:space="preserve">        </w:t>
      </w:r>
      <w:r w:rsidR="00317EF7">
        <w:rPr>
          <w:sz w:val="20"/>
          <w:szCs w:val="20"/>
        </w:rPr>
        <w:t xml:space="preserve">         </w:t>
      </w:r>
      <w:r w:rsidR="00581F23">
        <w:rPr>
          <w:sz w:val="20"/>
          <w:szCs w:val="20"/>
        </w:rPr>
        <w:t xml:space="preserve"> Motion Carried.</w:t>
      </w:r>
    </w:p>
    <w:p w14:paraId="5CA0E7C3" w14:textId="23E809F8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D338AD" w14:textId="465A5EA4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A5F1B">
        <w:rPr>
          <w:sz w:val="20"/>
          <w:szCs w:val="20"/>
        </w:rPr>
        <w:t xml:space="preserve">Horton, </w:t>
      </w:r>
      <w:r>
        <w:rPr>
          <w:sz w:val="20"/>
          <w:szCs w:val="20"/>
        </w:rPr>
        <w:t>seconded by</w:t>
      </w:r>
      <w:r w:rsidR="00CA5F1B">
        <w:rPr>
          <w:sz w:val="20"/>
          <w:szCs w:val="20"/>
        </w:rPr>
        <w:t xml:space="preserve"> Meis</w:t>
      </w:r>
      <w:r w:rsidR="003A19DD">
        <w:rPr>
          <w:sz w:val="20"/>
          <w:szCs w:val="20"/>
        </w:rPr>
        <w:t>,</w:t>
      </w:r>
      <w:r w:rsidR="00E46E9C">
        <w:rPr>
          <w:sz w:val="20"/>
          <w:szCs w:val="20"/>
        </w:rPr>
        <w:t xml:space="preserve"> to approve</w:t>
      </w:r>
      <w:r>
        <w:rPr>
          <w:sz w:val="20"/>
          <w:szCs w:val="20"/>
        </w:rPr>
        <w:t xml:space="preserve"> the FY 2022-23 funding allocation from DHS and to approve the Cost Advisory services plan and fee. </w:t>
      </w:r>
      <w:r w:rsidR="00CA5F1B">
        <w:rPr>
          <w:sz w:val="20"/>
          <w:szCs w:val="20"/>
        </w:rPr>
        <w:tab/>
      </w:r>
      <w:r w:rsidR="00CA5F1B">
        <w:rPr>
          <w:sz w:val="20"/>
          <w:szCs w:val="20"/>
        </w:rPr>
        <w:tab/>
      </w:r>
      <w:r w:rsidR="00CA5F1B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52CBA29" w14:textId="1FEE680D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DAEA7AF" w14:textId="77777777" w:rsidR="003A19DD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A5F1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CA5F1B">
        <w:rPr>
          <w:sz w:val="20"/>
          <w:szCs w:val="20"/>
        </w:rPr>
        <w:t>Meis</w:t>
      </w:r>
      <w:r w:rsidR="003A19DD">
        <w:rPr>
          <w:sz w:val="20"/>
          <w:szCs w:val="20"/>
        </w:rPr>
        <w:t>,</w:t>
      </w:r>
      <w:r w:rsidR="00CA5F1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FY 2021-22 Budget Amendment public hearing at 10 am.  </w:t>
      </w:r>
    </w:p>
    <w:p w14:paraId="6F61453F" w14:textId="6CDAE4D0" w:rsidR="003A19DD" w:rsidRDefault="003A19D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Motion Carried.</w:t>
      </w:r>
    </w:p>
    <w:p w14:paraId="181A7432" w14:textId="18DD857D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present and no written comments were received.  </w:t>
      </w:r>
      <w:r w:rsidR="009B148D">
        <w:rPr>
          <w:sz w:val="20"/>
          <w:szCs w:val="20"/>
        </w:rPr>
        <w:t xml:space="preserve">                              </w:t>
      </w:r>
    </w:p>
    <w:p w14:paraId="76CE40EC" w14:textId="619DA25B" w:rsidR="00152EC2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62A5F5F" w14:textId="2488F2E1" w:rsidR="009B148D" w:rsidRDefault="00152EC2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148D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9B148D">
        <w:rPr>
          <w:sz w:val="20"/>
          <w:szCs w:val="20"/>
        </w:rPr>
        <w:t>Meis</w:t>
      </w:r>
      <w:r w:rsidR="003A19DD">
        <w:rPr>
          <w:sz w:val="20"/>
          <w:szCs w:val="20"/>
        </w:rPr>
        <w:t>,</w:t>
      </w:r>
      <w:r w:rsidR="009B14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120E06">
        <w:rPr>
          <w:sz w:val="20"/>
          <w:szCs w:val="20"/>
        </w:rPr>
        <w:t>close the public budget amendment hearing at 10:01 am.</w:t>
      </w:r>
      <w:r w:rsidR="002B336E">
        <w:rPr>
          <w:sz w:val="20"/>
          <w:szCs w:val="20"/>
        </w:rPr>
        <w:t xml:space="preserve">  </w:t>
      </w:r>
    </w:p>
    <w:p w14:paraId="7DFF1E7E" w14:textId="4AFDBF17" w:rsidR="002B336E" w:rsidRDefault="009B148D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2B336E">
        <w:rPr>
          <w:sz w:val="20"/>
          <w:szCs w:val="20"/>
        </w:rPr>
        <w:t xml:space="preserve"> Motion Carried.</w:t>
      </w:r>
    </w:p>
    <w:p w14:paraId="57403A86" w14:textId="77777777" w:rsidR="002B336E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1BBC931" w14:textId="72A735DD" w:rsidR="0094786D" w:rsidRDefault="002B336E" w:rsidP="0080672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B148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</w:t>
      </w:r>
      <w:r w:rsidR="003A19DD">
        <w:rPr>
          <w:sz w:val="20"/>
          <w:szCs w:val="20"/>
        </w:rPr>
        <w:t xml:space="preserve">by </w:t>
      </w:r>
      <w:r w:rsidR="009B148D">
        <w:rPr>
          <w:sz w:val="20"/>
          <w:szCs w:val="20"/>
        </w:rPr>
        <w:t>Van Otterloo</w:t>
      </w:r>
      <w:r w:rsidR="003A19D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</w:t>
      </w:r>
      <w:r w:rsidR="0080672A">
        <w:rPr>
          <w:sz w:val="20"/>
          <w:szCs w:val="20"/>
        </w:rPr>
        <w:t xml:space="preserve"> and appropriate</w:t>
      </w:r>
      <w:r>
        <w:rPr>
          <w:sz w:val="20"/>
          <w:szCs w:val="20"/>
        </w:rPr>
        <w:t xml:space="preserve"> the FY 2021-22 budget amendment. </w:t>
      </w:r>
      <w:r w:rsidR="009B148D">
        <w:rPr>
          <w:sz w:val="20"/>
          <w:szCs w:val="20"/>
        </w:rPr>
        <w:t xml:space="preserve">  </w:t>
      </w:r>
    </w:p>
    <w:p w14:paraId="3A009012" w14:textId="3F58E37F" w:rsidR="002B336E" w:rsidRDefault="0094786D" w:rsidP="0080672A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9B148D">
        <w:rPr>
          <w:sz w:val="20"/>
          <w:szCs w:val="20"/>
        </w:rPr>
        <w:t xml:space="preserve">          </w:t>
      </w:r>
      <w:r w:rsidR="002B336E">
        <w:rPr>
          <w:sz w:val="20"/>
          <w:szCs w:val="20"/>
        </w:rPr>
        <w:t xml:space="preserve"> </w:t>
      </w:r>
      <w:r w:rsidR="0080672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2B336E">
        <w:rPr>
          <w:sz w:val="20"/>
          <w:szCs w:val="20"/>
        </w:rPr>
        <w:t>Motion Carried.</w:t>
      </w:r>
    </w:p>
    <w:p w14:paraId="236145E1" w14:textId="77777777" w:rsidR="002B336E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C65CE3" w14:textId="13CA4664" w:rsidR="00313865" w:rsidRDefault="002B336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386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313865">
        <w:rPr>
          <w:sz w:val="20"/>
          <w:szCs w:val="20"/>
        </w:rPr>
        <w:t>Van Otter</w:t>
      </w:r>
      <w:r w:rsidR="0094786D">
        <w:rPr>
          <w:sz w:val="20"/>
          <w:szCs w:val="20"/>
        </w:rPr>
        <w:t>l</w:t>
      </w:r>
      <w:r w:rsidR="00313865">
        <w:rPr>
          <w:sz w:val="20"/>
          <w:szCs w:val="20"/>
        </w:rPr>
        <w:t>oo</w:t>
      </w:r>
      <w:r w:rsidR="003A19DD">
        <w:rPr>
          <w:sz w:val="20"/>
          <w:szCs w:val="20"/>
        </w:rPr>
        <w:t>,</w:t>
      </w:r>
      <w:r w:rsidR="003138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right of way agreement for project LC-242540.  </w:t>
      </w:r>
    </w:p>
    <w:p w14:paraId="4654BBD0" w14:textId="7BFC1F43" w:rsidR="002B336E" w:rsidRDefault="003138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2B336E">
        <w:rPr>
          <w:sz w:val="20"/>
          <w:szCs w:val="20"/>
        </w:rPr>
        <w:t>Motion Carried.</w:t>
      </w:r>
    </w:p>
    <w:p w14:paraId="31D79812" w14:textId="77777777" w:rsidR="00152EC2" w:rsidRDefault="00152EC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4D833D3D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313865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313865">
        <w:rPr>
          <w:sz w:val="20"/>
          <w:szCs w:val="20"/>
        </w:rPr>
        <w:t>1</w:t>
      </w:r>
      <w:r w:rsidR="00524A5F">
        <w:rPr>
          <w:sz w:val="20"/>
          <w:szCs w:val="20"/>
        </w:rPr>
        <w:t>9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09DEBE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7786"/>
    <w:rsid w:val="000604D8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0E06"/>
    <w:rsid w:val="00126B04"/>
    <w:rsid w:val="00133500"/>
    <w:rsid w:val="00146FAD"/>
    <w:rsid w:val="00152EC2"/>
    <w:rsid w:val="00173D52"/>
    <w:rsid w:val="001918A3"/>
    <w:rsid w:val="00193B11"/>
    <w:rsid w:val="001B2995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5A64"/>
    <w:rsid w:val="00267B62"/>
    <w:rsid w:val="00284298"/>
    <w:rsid w:val="00291711"/>
    <w:rsid w:val="0029495B"/>
    <w:rsid w:val="002B336E"/>
    <w:rsid w:val="002D3F45"/>
    <w:rsid w:val="002F192C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90AD6"/>
    <w:rsid w:val="003A19DD"/>
    <w:rsid w:val="003B5F46"/>
    <w:rsid w:val="003C3692"/>
    <w:rsid w:val="003C7EEF"/>
    <w:rsid w:val="003D0AA0"/>
    <w:rsid w:val="003F6AF0"/>
    <w:rsid w:val="004009DE"/>
    <w:rsid w:val="00402EA3"/>
    <w:rsid w:val="00406C9B"/>
    <w:rsid w:val="004074F0"/>
    <w:rsid w:val="00432D9E"/>
    <w:rsid w:val="00441FD9"/>
    <w:rsid w:val="004457B3"/>
    <w:rsid w:val="00463160"/>
    <w:rsid w:val="004717A1"/>
    <w:rsid w:val="004767D9"/>
    <w:rsid w:val="00481FCF"/>
    <w:rsid w:val="00487D1F"/>
    <w:rsid w:val="004A5421"/>
    <w:rsid w:val="004C6E8A"/>
    <w:rsid w:val="004E3424"/>
    <w:rsid w:val="004F02FF"/>
    <w:rsid w:val="004F5308"/>
    <w:rsid w:val="004F61AB"/>
    <w:rsid w:val="00505232"/>
    <w:rsid w:val="00510C65"/>
    <w:rsid w:val="00512C26"/>
    <w:rsid w:val="0051344E"/>
    <w:rsid w:val="00524A5F"/>
    <w:rsid w:val="005475CE"/>
    <w:rsid w:val="00553819"/>
    <w:rsid w:val="005733D3"/>
    <w:rsid w:val="00581F23"/>
    <w:rsid w:val="00591CC1"/>
    <w:rsid w:val="005C53E0"/>
    <w:rsid w:val="005F35F4"/>
    <w:rsid w:val="005F6624"/>
    <w:rsid w:val="005F7693"/>
    <w:rsid w:val="00615F26"/>
    <w:rsid w:val="00647A05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0672A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4786D"/>
    <w:rsid w:val="009562D7"/>
    <w:rsid w:val="00960429"/>
    <w:rsid w:val="00960869"/>
    <w:rsid w:val="00963A3A"/>
    <w:rsid w:val="009927D4"/>
    <w:rsid w:val="009A6250"/>
    <w:rsid w:val="009B148D"/>
    <w:rsid w:val="009F24ED"/>
    <w:rsid w:val="00A04B42"/>
    <w:rsid w:val="00A072EC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E155F"/>
    <w:rsid w:val="00BE5DA7"/>
    <w:rsid w:val="00C04C45"/>
    <w:rsid w:val="00C5421B"/>
    <w:rsid w:val="00C80498"/>
    <w:rsid w:val="00C84A5C"/>
    <w:rsid w:val="00C9274E"/>
    <w:rsid w:val="00CA0A3C"/>
    <w:rsid w:val="00CA5F1B"/>
    <w:rsid w:val="00CB48B5"/>
    <w:rsid w:val="00CD0612"/>
    <w:rsid w:val="00CD25AC"/>
    <w:rsid w:val="00CD53E0"/>
    <w:rsid w:val="00CE2AAC"/>
    <w:rsid w:val="00CE34D6"/>
    <w:rsid w:val="00CF391F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0FAA"/>
    <w:rsid w:val="00DC1576"/>
    <w:rsid w:val="00DF28B5"/>
    <w:rsid w:val="00E30885"/>
    <w:rsid w:val="00E46E9C"/>
    <w:rsid w:val="00E47472"/>
    <w:rsid w:val="00E47F64"/>
    <w:rsid w:val="00E66B57"/>
    <w:rsid w:val="00E82401"/>
    <w:rsid w:val="00E90197"/>
    <w:rsid w:val="00EA46BC"/>
    <w:rsid w:val="00EC17D0"/>
    <w:rsid w:val="00EF593D"/>
    <w:rsid w:val="00F31B83"/>
    <w:rsid w:val="00F434A2"/>
    <w:rsid w:val="00F63576"/>
    <w:rsid w:val="00F666E6"/>
    <w:rsid w:val="00F83051"/>
    <w:rsid w:val="00F83D3B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2022-03-30T17:12:00Z</dcterms:created>
  <dcterms:modified xsi:type="dcterms:W3CDTF">2022-03-30T17:12:00Z</dcterms:modified>
</cp:coreProperties>
</file>